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D" w:rsidRPr="00E33F3D" w:rsidRDefault="00E33F3D" w:rsidP="00E33F3D">
      <w:pPr>
        <w:spacing w:line="276" w:lineRule="auto"/>
        <w:jc w:val="right"/>
      </w:pPr>
      <w:r w:rsidRPr="00E33F3D">
        <w:t>Приложение 1</w:t>
      </w:r>
    </w:p>
    <w:p w:rsidR="00D67C99" w:rsidRDefault="00D67C99" w:rsidP="007E535A">
      <w:pPr>
        <w:spacing w:line="276" w:lineRule="auto"/>
        <w:jc w:val="center"/>
        <w:rPr>
          <w:b/>
        </w:rPr>
      </w:pPr>
    </w:p>
    <w:p w:rsidR="007E535A" w:rsidRDefault="008D4A72" w:rsidP="007E535A">
      <w:pPr>
        <w:spacing w:line="276" w:lineRule="auto"/>
        <w:jc w:val="center"/>
        <w:rPr>
          <w:b/>
        </w:rPr>
      </w:pPr>
      <w:r>
        <w:rPr>
          <w:b/>
        </w:rPr>
        <w:t>СОДЕРЖАНИЕ</w:t>
      </w:r>
      <w:r w:rsidR="008E34D7">
        <w:rPr>
          <w:b/>
        </w:rPr>
        <w:t xml:space="preserve"> </w:t>
      </w:r>
      <w:r w:rsidR="00741D48">
        <w:rPr>
          <w:b/>
        </w:rPr>
        <w:t>ШКОЛ</w:t>
      </w:r>
      <w:r w:rsidR="00B44DDF">
        <w:rPr>
          <w:b/>
        </w:rPr>
        <w:t>Ы</w:t>
      </w:r>
      <w:r w:rsidR="00741D48">
        <w:rPr>
          <w:b/>
        </w:rPr>
        <w:t>-</w:t>
      </w:r>
      <w:r w:rsidR="00982526">
        <w:rPr>
          <w:b/>
        </w:rPr>
        <w:t>СЕМИНАР</w:t>
      </w:r>
      <w:r w:rsidR="00B44DDF">
        <w:rPr>
          <w:b/>
        </w:rPr>
        <w:t>А</w:t>
      </w:r>
    </w:p>
    <w:p w:rsidR="007E535A" w:rsidRPr="00B81EF4" w:rsidRDefault="007E535A" w:rsidP="007E535A">
      <w:pPr>
        <w:spacing w:line="276" w:lineRule="auto"/>
        <w:jc w:val="center"/>
        <w:rPr>
          <w:b/>
          <w:caps/>
        </w:rPr>
      </w:pPr>
      <w:r w:rsidRPr="00B81EF4">
        <w:rPr>
          <w:b/>
          <w:caps/>
        </w:rPr>
        <w:t>«</w:t>
      </w:r>
      <w:r w:rsidR="00B81EF4" w:rsidRPr="00B81EF4">
        <w:rPr>
          <w:b/>
          <w:caps/>
        </w:rPr>
        <w:t>М</w:t>
      </w:r>
      <w:r w:rsidRPr="00B81EF4">
        <w:rPr>
          <w:b/>
          <w:caps/>
        </w:rPr>
        <w:t>етоды изучения нефтегазоносности перспективных регионов РФ»</w:t>
      </w:r>
    </w:p>
    <w:p w:rsidR="007E535A" w:rsidRPr="00B44DDF" w:rsidRDefault="00DF30F5" w:rsidP="007E535A">
      <w:pPr>
        <w:spacing w:line="276" w:lineRule="auto"/>
        <w:jc w:val="center"/>
        <w:rPr>
          <w:b/>
        </w:rPr>
      </w:pPr>
      <w:r w:rsidRPr="00B44DDF">
        <w:rPr>
          <w:b/>
        </w:rPr>
        <w:t>2-4 июня 2015 г.</w:t>
      </w:r>
    </w:p>
    <w:p w:rsidR="00DF30F5" w:rsidRDefault="00DF30F5" w:rsidP="007E535A">
      <w:pPr>
        <w:spacing w:line="276" w:lineRule="auto"/>
        <w:jc w:val="center"/>
      </w:pPr>
    </w:p>
    <w:p w:rsidR="00DF30F5" w:rsidRDefault="00DF30F5" w:rsidP="007E535A">
      <w:pPr>
        <w:spacing w:line="276" w:lineRule="auto"/>
        <w:jc w:val="center"/>
        <w:rPr>
          <w:b/>
        </w:rPr>
      </w:pPr>
      <w:r w:rsidRPr="00DF30F5">
        <w:rPr>
          <w:b/>
        </w:rPr>
        <w:t>2 июня</w:t>
      </w:r>
    </w:p>
    <w:p w:rsidR="00647147" w:rsidRDefault="008C59CE" w:rsidP="00647147">
      <w:pPr>
        <w:spacing w:line="276" w:lineRule="auto"/>
        <w:rPr>
          <w:b/>
          <w:i/>
        </w:rPr>
      </w:pPr>
      <w:r w:rsidRPr="008C59CE">
        <w:rPr>
          <w:b/>
        </w:rPr>
        <w:t>10:00-1</w:t>
      </w:r>
      <w:r w:rsidR="005B0E65">
        <w:rPr>
          <w:b/>
        </w:rPr>
        <w:t>3</w:t>
      </w:r>
      <w:r w:rsidRPr="008C59CE">
        <w:rPr>
          <w:b/>
        </w:rPr>
        <w:t>:</w:t>
      </w:r>
      <w:r w:rsidR="005B0E65">
        <w:rPr>
          <w:b/>
        </w:rPr>
        <w:t>3</w:t>
      </w:r>
      <w:r w:rsidRPr="008C59CE">
        <w:rPr>
          <w:b/>
        </w:rPr>
        <w:t>0</w:t>
      </w:r>
      <w:r w:rsidR="00FD6767">
        <w:rPr>
          <w:b/>
        </w:rPr>
        <w:t xml:space="preserve"> </w:t>
      </w:r>
      <w:r w:rsidR="00647147" w:rsidRPr="00647147">
        <w:rPr>
          <w:b/>
          <w:i/>
        </w:rPr>
        <w:t>Стратегия, методика и организа</w:t>
      </w:r>
      <w:r w:rsidR="00FD6767">
        <w:rPr>
          <w:b/>
          <w:i/>
        </w:rPr>
        <w:t>ция ГРР на нефть и газ в России</w:t>
      </w:r>
    </w:p>
    <w:p w:rsidR="00647147" w:rsidRPr="00647147" w:rsidRDefault="00647147" w:rsidP="00647147">
      <w:pPr>
        <w:numPr>
          <w:ilvl w:val="1"/>
          <w:numId w:val="10"/>
        </w:numPr>
        <w:spacing w:line="276" w:lineRule="auto"/>
      </w:pPr>
      <w:r w:rsidRPr="00647147">
        <w:t>Цели и задачи ГРР в свете важнейших проблем развити</w:t>
      </w:r>
      <w:r w:rsidR="00D60ABC">
        <w:t>я отрасли</w:t>
      </w:r>
    </w:p>
    <w:p w:rsidR="00647147" w:rsidRPr="00647147" w:rsidRDefault="00647147" w:rsidP="00647147">
      <w:pPr>
        <w:numPr>
          <w:ilvl w:val="1"/>
          <w:numId w:val="10"/>
        </w:numPr>
        <w:spacing w:line="276" w:lineRule="auto"/>
      </w:pPr>
      <w:r w:rsidRPr="00647147">
        <w:t>Эт</w:t>
      </w:r>
      <w:r w:rsidR="00D60ABC">
        <w:t>апы и стадии ГРР на нефть и газ</w:t>
      </w:r>
    </w:p>
    <w:p w:rsidR="00647147" w:rsidRPr="00647147" w:rsidRDefault="00647147" w:rsidP="00647147">
      <w:pPr>
        <w:numPr>
          <w:ilvl w:val="1"/>
          <w:numId w:val="10"/>
        </w:numPr>
        <w:spacing w:line="276" w:lineRule="auto"/>
      </w:pPr>
      <w:r w:rsidRPr="00647147">
        <w:t xml:space="preserve">Геолого-экономическая оценка </w:t>
      </w:r>
      <w:proofErr w:type="spellStart"/>
      <w:r w:rsidRPr="00647147">
        <w:t>разноранговых</w:t>
      </w:r>
      <w:proofErr w:type="spellEnd"/>
      <w:r w:rsidR="00FD6767">
        <w:t xml:space="preserve"> </w:t>
      </w:r>
      <w:proofErr w:type="spellStart"/>
      <w:r w:rsidRPr="00647147">
        <w:t>нефтегеологических</w:t>
      </w:r>
      <w:proofErr w:type="spellEnd"/>
      <w:r w:rsidRPr="00647147">
        <w:t xml:space="preserve"> объектов (регион</w:t>
      </w:r>
      <w:r w:rsidR="00D60ABC">
        <w:t>альных, поисковых, разведочных)</w:t>
      </w:r>
    </w:p>
    <w:p w:rsidR="008C59CE" w:rsidRPr="00647147" w:rsidRDefault="00647147" w:rsidP="00647147">
      <w:pPr>
        <w:numPr>
          <w:ilvl w:val="1"/>
          <w:numId w:val="10"/>
        </w:numPr>
        <w:spacing w:line="276" w:lineRule="auto"/>
      </w:pPr>
      <w:r w:rsidRPr="00647147">
        <w:t>Анализ инвестиционных рисков в геологоразведочном процессе.</w:t>
      </w:r>
    </w:p>
    <w:p w:rsidR="002E5272" w:rsidRPr="00B44DDF" w:rsidRDefault="00767FAA" w:rsidP="002E5272">
      <w:pPr>
        <w:spacing w:line="276" w:lineRule="auto"/>
        <w:rPr>
          <w:b/>
        </w:rPr>
      </w:pPr>
      <w:r w:rsidRPr="00767FAA">
        <w:rPr>
          <w:b/>
        </w:rPr>
        <w:t>Докладчики:</w:t>
      </w:r>
      <w:r w:rsidR="00FD6767">
        <w:rPr>
          <w:b/>
        </w:rPr>
        <w:t xml:space="preserve"> </w:t>
      </w:r>
      <w:r w:rsidR="002E5272" w:rsidRPr="002E5272">
        <w:t>Краснов Олег Сергеевич</w:t>
      </w:r>
      <w:r w:rsidR="00547B84">
        <w:t>, з</w:t>
      </w:r>
      <w:r w:rsidR="00547B84" w:rsidRPr="00547B84">
        <w:t xml:space="preserve">аместитель генерального директора по научной </w:t>
      </w:r>
      <w:r w:rsidR="00547B84" w:rsidRPr="00B44DDF">
        <w:t>работе,</w:t>
      </w:r>
      <w:r w:rsidR="002E5272" w:rsidRPr="00B44DDF">
        <w:t xml:space="preserve"> доктор экономических наук, профессор</w:t>
      </w:r>
    </w:p>
    <w:p w:rsidR="002E5272" w:rsidRPr="002E5272" w:rsidRDefault="002E5272" w:rsidP="00547B84">
      <w:pPr>
        <w:spacing w:line="276" w:lineRule="auto"/>
      </w:pPr>
      <w:r w:rsidRPr="002E5272">
        <w:t>Назаров Валентин Иванович</w:t>
      </w:r>
      <w:r w:rsidR="00547B84">
        <w:t>, начальник отдела</w:t>
      </w:r>
      <w:r w:rsidR="00FD6767">
        <w:t xml:space="preserve"> </w:t>
      </w:r>
      <w:r w:rsidR="009145F8" w:rsidRPr="009145F8">
        <w:t>количественных и геолого</w:t>
      </w:r>
      <w:r w:rsidR="00FD6767">
        <w:t>-</w:t>
      </w:r>
      <w:proofErr w:type="gramStart"/>
      <w:r w:rsidR="009145F8" w:rsidRPr="009145F8">
        <w:t>экономических методов</w:t>
      </w:r>
      <w:proofErr w:type="gramEnd"/>
      <w:r w:rsidR="009145F8" w:rsidRPr="009145F8">
        <w:t xml:space="preserve"> оценки ресурсов нефти и газа</w:t>
      </w:r>
      <w:r w:rsidR="00547B84">
        <w:t>, доктор экономических наук, профессор, заслуженный экономист Российской Федерации, лауреат премии Правительства</w:t>
      </w:r>
    </w:p>
    <w:p w:rsidR="00647147" w:rsidRDefault="002E5272" w:rsidP="002E5272">
      <w:pPr>
        <w:spacing w:line="276" w:lineRule="auto"/>
      </w:pPr>
      <w:r w:rsidRPr="002E5272">
        <w:t>Григорьев Геннадий Алексеевич - кандидат геолого-минералогических наук</w:t>
      </w:r>
      <w:r w:rsidR="00D60ABC">
        <w:t>.</w:t>
      </w:r>
    </w:p>
    <w:p w:rsidR="0003309E" w:rsidRDefault="0003309E" w:rsidP="002E5272">
      <w:pPr>
        <w:spacing w:line="276" w:lineRule="auto"/>
      </w:pPr>
    </w:p>
    <w:p w:rsidR="00B44DDF" w:rsidRPr="0003309E" w:rsidRDefault="0003309E" w:rsidP="002E5272">
      <w:pPr>
        <w:spacing w:line="276" w:lineRule="auto"/>
        <w:rPr>
          <w:b/>
        </w:rPr>
      </w:pPr>
      <w:r w:rsidRPr="0003309E">
        <w:rPr>
          <w:b/>
        </w:rPr>
        <w:t>11:30-1</w:t>
      </w:r>
      <w:r w:rsidR="00C7118D">
        <w:rPr>
          <w:b/>
        </w:rPr>
        <w:t>1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Кофе-брейк</w:t>
      </w:r>
    </w:p>
    <w:p w:rsidR="008C59CE" w:rsidRDefault="008C59CE" w:rsidP="008C59CE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B0E65">
        <w:rPr>
          <w:b/>
        </w:rPr>
        <w:t>4</w:t>
      </w:r>
      <w:r>
        <w:rPr>
          <w:b/>
        </w:rPr>
        <w:t>:</w:t>
      </w:r>
      <w:r w:rsidR="005B0E65">
        <w:rPr>
          <w:b/>
        </w:rPr>
        <w:t>0</w:t>
      </w:r>
      <w:r>
        <w:rPr>
          <w:b/>
        </w:rPr>
        <w:t>0-1</w:t>
      </w:r>
      <w:r w:rsidR="005B0E65">
        <w:rPr>
          <w:b/>
        </w:rPr>
        <w:t>5</w:t>
      </w:r>
      <w:r>
        <w:rPr>
          <w:b/>
        </w:rPr>
        <w:t>:00 Обед</w:t>
      </w:r>
    </w:p>
    <w:p w:rsidR="008C59CE" w:rsidRDefault="008C59CE" w:rsidP="008C59CE">
      <w:pPr>
        <w:spacing w:line="276" w:lineRule="auto"/>
        <w:jc w:val="both"/>
        <w:rPr>
          <w:b/>
        </w:rPr>
      </w:pPr>
    </w:p>
    <w:p w:rsidR="00561E71" w:rsidRPr="00561E71" w:rsidRDefault="008C59CE" w:rsidP="00561E71">
      <w:pPr>
        <w:spacing w:line="276" w:lineRule="auto"/>
        <w:jc w:val="both"/>
        <w:rPr>
          <w:b/>
          <w:i/>
        </w:rPr>
      </w:pPr>
      <w:r>
        <w:rPr>
          <w:b/>
        </w:rPr>
        <w:t>15:00-1</w:t>
      </w:r>
      <w:r w:rsidR="00647147">
        <w:rPr>
          <w:b/>
        </w:rPr>
        <w:t>8</w:t>
      </w:r>
      <w:r>
        <w:rPr>
          <w:b/>
        </w:rPr>
        <w:t>:</w:t>
      </w:r>
      <w:r w:rsidR="00647147">
        <w:rPr>
          <w:b/>
        </w:rPr>
        <w:t>0</w:t>
      </w:r>
      <w:r>
        <w:rPr>
          <w:b/>
        </w:rPr>
        <w:t>0</w:t>
      </w:r>
      <w:r w:rsidR="00FD6767">
        <w:rPr>
          <w:b/>
        </w:rPr>
        <w:t xml:space="preserve"> </w:t>
      </w:r>
      <w:r w:rsidR="00561E71" w:rsidRPr="00561E71">
        <w:rPr>
          <w:b/>
          <w:i/>
        </w:rPr>
        <w:t>Важнейшие аспекты геолого-геофизических исслед</w:t>
      </w:r>
      <w:r w:rsidR="00561E71">
        <w:rPr>
          <w:b/>
          <w:i/>
        </w:rPr>
        <w:t>ований при поисках скоплений УВ</w:t>
      </w:r>
    </w:p>
    <w:p w:rsidR="00561E71" w:rsidRPr="00561E71" w:rsidRDefault="00561E71" w:rsidP="00561E71">
      <w:pPr>
        <w:numPr>
          <w:ilvl w:val="0"/>
          <w:numId w:val="13"/>
        </w:numPr>
        <w:spacing w:line="276" w:lineRule="auto"/>
        <w:jc w:val="both"/>
      </w:pPr>
      <w:r w:rsidRPr="00561E71">
        <w:t>Основы построения детальных петрофизических, флюидальных и геоакустических моделей перспективных на УВ отложений ВС на основе комплексной интерпретации геолого-геофизически</w:t>
      </w:r>
      <w:r w:rsidR="00D60ABC">
        <w:t>х данных (ГИС, керн, испытания)</w:t>
      </w:r>
    </w:p>
    <w:p w:rsidR="00647147" w:rsidRDefault="00561E71" w:rsidP="00561E71">
      <w:pPr>
        <w:numPr>
          <w:ilvl w:val="0"/>
          <w:numId w:val="13"/>
        </w:numPr>
        <w:spacing w:line="276" w:lineRule="auto"/>
        <w:jc w:val="both"/>
      </w:pPr>
      <w:proofErr w:type="spellStart"/>
      <w:r w:rsidRPr="00561E71">
        <w:t>Нефтегеологическое</w:t>
      </w:r>
      <w:proofErr w:type="spellEnd"/>
      <w:r w:rsidRPr="00561E71">
        <w:t xml:space="preserve"> значение и результаты изучения </w:t>
      </w:r>
      <w:proofErr w:type="spellStart"/>
      <w:r w:rsidRPr="00561E71">
        <w:t>межфлюидных</w:t>
      </w:r>
      <w:proofErr w:type="spellEnd"/>
      <w:r w:rsidRPr="00561E71">
        <w:t xml:space="preserve"> контактов в нефтегазо</w:t>
      </w:r>
      <w:r w:rsidR="00D60ABC">
        <w:t>вых залежах (по данным ГИС–ГТИ).</w:t>
      </w:r>
    </w:p>
    <w:p w:rsidR="00561E71" w:rsidRDefault="00767FAA" w:rsidP="00767FAA">
      <w:pPr>
        <w:spacing w:line="276" w:lineRule="auto"/>
        <w:jc w:val="both"/>
      </w:pPr>
      <w:r w:rsidRPr="00767FAA">
        <w:rPr>
          <w:b/>
        </w:rPr>
        <w:t>Докладчик:</w:t>
      </w:r>
      <w:r w:rsidR="008E34D7">
        <w:rPr>
          <w:b/>
        </w:rPr>
        <w:t xml:space="preserve"> </w:t>
      </w:r>
      <w:r w:rsidR="002E5272" w:rsidRPr="00767FAA">
        <w:t>Митасов В</w:t>
      </w:r>
      <w:r w:rsidRPr="00767FAA">
        <w:t>алентин Иванович</w:t>
      </w:r>
      <w:r w:rsidR="00DA2C0F">
        <w:t xml:space="preserve">, ведущий научный сотрудник, </w:t>
      </w:r>
      <w:r w:rsidRPr="00767FAA">
        <w:t>кандидат геолого-минералогических наук</w:t>
      </w:r>
      <w:r w:rsidR="00D60ABC">
        <w:t>.</w:t>
      </w:r>
    </w:p>
    <w:p w:rsidR="0003309E" w:rsidRDefault="0003309E" w:rsidP="00767FAA">
      <w:pPr>
        <w:spacing w:line="276" w:lineRule="auto"/>
        <w:jc w:val="both"/>
      </w:pP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6:30-1</w:t>
      </w:r>
      <w:r w:rsidR="00C7118D">
        <w:rPr>
          <w:b/>
        </w:rPr>
        <w:t>6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Кофе-брейк</w:t>
      </w: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8:00 Фуршет</w:t>
      </w:r>
    </w:p>
    <w:p w:rsidR="00767FAA" w:rsidRPr="00767FAA" w:rsidRDefault="00767FAA" w:rsidP="0003309E">
      <w:pPr>
        <w:spacing w:line="276" w:lineRule="auto"/>
        <w:jc w:val="both"/>
      </w:pPr>
    </w:p>
    <w:p w:rsidR="00DF30F5" w:rsidRDefault="005C50FD" w:rsidP="001C5025">
      <w:pPr>
        <w:numPr>
          <w:ilvl w:val="0"/>
          <w:numId w:val="5"/>
        </w:numPr>
        <w:spacing w:line="276" w:lineRule="auto"/>
        <w:jc w:val="center"/>
        <w:rPr>
          <w:b/>
        </w:rPr>
      </w:pPr>
      <w:r w:rsidRPr="00DF30F5">
        <w:rPr>
          <w:b/>
        </w:rPr>
        <w:t>И</w:t>
      </w:r>
      <w:r w:rsidR="00DF30F5" w:rsidRPr="00DF30F5">
        <w:rPr>
          <w:b/>
        </w:rPr>
        <w:t>юня</w:t>
      </w:r>
    </w:p>
    <w:p w:rsidR="005C50FD" w:rsidRDefault="00FD6767" w:rsidP="005C50FD">
      <w:pPr>
        <w:spacing w:line="276" w:lineRule="auto"/>
        <w:jc w:val="both"/>
        <w:rPr>
          <w:b/>
        </w:rPr>
      </w:pPr>
      <w:r>
        <w:rPr>
          <w:b/>
        </w:rPr>
        <w:t xml:space="preserve">11:00-16:00 </w:t>
      </w:r>
      <w:r w:rsidR="005C50FD">
        <w:rPr>
          <w:b/>
        </w:rPr>
        <w:t>Экскурсия в Горный университет Санкт-Петербурга</w:t>
      </w:r>
      <w:r w:rsidR="0025738F">
        <w:rPr>
          <w:b/>
        </w:rPr>
        <w:t xml:space="preserve"> (</w:t>
      </w:r>
      <w:r w:rsidR="0025738F" w:rsidRPr="0025738F">
        <w:rPr>
          <w:b/>
        </w:rPr>
        <w:t>Национальный минерально-сырьевой университет «Горный»</w:t>
      </w:r>
      <w:r w:rsidR="0025738F">
        <w:rPr>
          <w:b/>
        </w:rPr>
        <w:t>)</w:t>
      </w:r>
      <w:r w:rsidR="005C50FD">
        <w:rPr>
          <w:b/>
        </w:rPr>
        <w:t xml:space="preserve"> с посещением </w:t>
      </w:r>
      <w:r w:rsidR="00D700C4">
        <w:rPr>
          <w:b/>
        </w:rPr>
        <w:t xml:space="preserve">уникального </w:t>
      </w:r>
      <w:r w:rsidR="005C50FD">
        <w:rPr>
          <w:b/>
        </w:rPr>
        <w:t>Горного музея</w:t>
      </w:r>
      <w:r w:rsidR="00CE131D">
        <w:rPr>
          <w:b/>
        </w:rPr>
        <w:t xml:space="preserve"> и лабораторной базы</w:t>
      </w:r>
      <w:r w:rsidR="005C50FD">
        <w:rPr>
          <w:b/>
        </w:rPr>
        <w:t xml:space="preserve">, а также </w:t>
      </w:r>
      <w:r w:rsidR="009F504D">
        <w:rPr>
          <w:b/>
        </w:rPr>
        <w:t>п</w:t>
      </w:r>
      <w:r w:rsidR="009F504D" w:rsidRPr="009F504D">
        <w:rPr>
          <w:b/>
        </w:rPr>
        <w:t>рогулка по историческим местам Санкт</w:t>
      </w:r>
      <w:r w:rsidR="009F504D">
        <w:rPr>
          <w:b/>
        </w:rPr>
        <w:t>-</w:t>
      </w:r>
      <w:r w:rsidR="009F504D" w:rsidRPr="009F504D">
        <w:rPr>
          <w:b/>
        </w:rPr>
        <w:t xml:space="preserve">Петербурга на берегах Невы от Университета до </w:t>
      </w:r>
      <w:r w:rsidR="009911F5">
        <w:rPr>
          <w:b/>
        </w:rPr>
        <w:t>Стрелки Васильевского острова</w:t>
      </w:r>
    </w:p>
    <w:p w:rsidR="005C50FD" w:rsidRDefault="004A7184" w:rsidP="004A7184">
      <w:pPr>
        <w:spacing w:line="276" w:lineRule="auto"/>
        <w:jc w:val="both"/>
      </w:pPr>
      <w:r>
        <w:t xml:space="preserve">В настоящее время Горный музей – хранитель уникальных коллекций минералов, руд, горных пород, палеонтологических редкостей, собраний моделей, макетов по истории горной и горнозаводской техники, холодного оружия, изделий камнерезного и ювелирного искусства. Фонды музея составляют 240 тысяч экспонатов. Многие из них уникальны. </w:t>
      </w:r>
      <w:bookmarkStart w:id="0" w:name="_GoBack"/>
      <w:bookmarkEnd w:id="0"/>
      <w:r>
        <w:t>Музей занимает 20 залов общей площадью 4000 м</w:t>
      </w:r>
      <w:proofErr w:type="gramStart"/>
      <w:r w:rsidRPr="00867E67">
        <w:rPr>
          <w:vertAlign w:val="superscript"/>
        </w:rPr>
        <w:t>2</w:t>
      </w:r>
      <w:proofErr w:type="gramEnd"/>
      <w:r>
        <w:t>.</w:t>
      </w:r>
    </w:p>
    <w:p w:rsidR="004578D1" w:rsidRDefault="004578D1" w:rsidP="004A7184">
      <w:pPr>
        <w:spacing w:line="276" w:lineRule="auto"/>
        <w:jc w:val="both"/>
      </w:pPr>
    </w:p>
    <w:p w:rsidR="004578D1" w:rsidRDefault="004578D1" w:rsidP="004A7184">
      <w:pPr>
        <w:spacing w:line="276" w:lineRule="auto"/>
        <w:jc w:val="both"/>
      </w:pPr>
    </w:p>
    <w:p w:rsidR="004A7184" w:rsidRDefault="004A7184" w:rsidP="004A7184">
      <w:pPr>
        <w:spacing w:line="276" w:lineRule="auto"/>
        <w:jc w:val="both"/>
      </w:pPr>
    </w:p>
    <w:p w:rsidR="005C50FD" w:rsidRDefault="004A7184" w:rsidP="004A7184">
      <w:pPr>
        <w:numPr>
          <w:ilvl w:val="0"/>
          <w:numId w:val="5"/>
        </w:numPr>
        <w:spacing w:line="276" w:lineRule="auto"/>
        <w:jc w:val="center"/>
        <w:rPr>
          <w:b/>
        </w:rPr>
      </w:pPr>
      <w:r w:rsidRPr="004A7184">
        <w:rPr>
          <w:b/>
        </w:rPr>
        <w:t>июня</w:t>
      </w:r>
    </w:p>
    <w:p w:rsidR="007E535A" w:rsidRDefault="001C5025" w:rsidP="001C5025">
      <w:pPr>
        <w:spacing w:line="276" w:lineRule="auto"/>
        <w:jc w:val="both"/>
        <w:rPr>
          <w:b/>
          <w:i/>
        </w:rPr>
      </w:pPr>
      <w:r>
        <w:rPr>
          <w:b/>
        </w:rPr>
        <w:t>10:00-1</w:t>
      </w:r>
      <w:r w:rsidR="005B0E65">
        <w:rPr>
          <w:b/>
        </w:rPr>
        <w:t>3</w:t>
      </w:r>
      <w:r>
        <w:rPr>
          <w:b/>
        </w:rPr>
        <w:t>:</w:t>
      </w:r>
      <w:r w:rsidR="005B0E65">
        <w:rPr>
          <w:b/>
        </w:rPr>
        <w:t>3</w:t>
      </w:r>
      <w:r>
        <w:rPr>
          <w:b/>
        </w:rPr>
        <w:t xml:space="preserve">0 </w:t>
      </w:r>
      <w:r w:rsidR="00BA7B8D" w:rsidRPr="005B0E65">
        <w:rPr>
          <w:b/>
          <w:i/>
        </w:rPr>
        <w:t>К</w:t>
      </w:r>
      <w:r w:rsidR="007E535A" w:rsidRPr="005B0E65">
        <w:rPr>
          <w:b/>
          <w:i/>
        </w:rPr>
        <w:t xml:space="preserve">онцепция и практика прогноза нефтегазоносности осадочных </w:t>
      </w:r>
      <w:r w:rsidR="00647147">
        <w:rPr>
          <w:b/>
          <w:i/>
        </w:rPr>
        <w:t>толщ</w:t>
      </w:r>
      <w:r w:rsidR="00BA7B8D" w:rsidRPr="005B0E65">
        <w:rPr>
          <w:b/>
          <w:i/>
        </w:rPr>
        <w:t xml:space="preserve"> на основе </w:t>
      </w:r>
      <w:proofErr w:type="spellStart"/>
      <w:r w:rsidR="008C4999">
        <w:rPr>
          <w:b/>
          <w:i/>
        </w:rPr>
        <w:t>сиквенс-</w:t>
      </w:r>
      <w:r w:rsidR="00BA7B8D" w:rsidRPr="005B0E65">
        <w:rPr>
          <w:b/>
          <w:i/>
        </w:rPr>
        <w:t>стратиграфи</w:t>
      </w:r>
      <w:r w:rsidR="00DF30F5" w:rsidRPr="005B0E65">
        <w:rPr>
          <w:b/>
          <w:i/>
        </w:rPr>
        <w:t>и</w:t>
      </w:r>
      <w:proofErr w:type="spellEnd"/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r>
        <w:t>Основные</w:t>
      </w:r>
      <w:r w:rsidR="00D60ABC">
        <w:t xml:space="preserve"> положения </w:t>
      </w:r>
      <w:proofErr w:type="spellStart"/>
      <w:r w:rsidR="00D60ABC">
        <w:t>сиквенс-стратиграфии</w:t>
      </w:r>
      <w:proofErr w:type="spellEnd"/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proofErr w:type="spellStart"/>
      <w:r>
        <w:t>Седиментационные</w:t>
      </w:r>
      <w:proofErr w:type="spellEnd"/>
      <w:r w:rsidR="00FD6767">
        <w:t xml:space="preserve"> </w:t>
      </w:r>
      <w:r>
        <w:t>системы низкого стояния уровня моря и положения связанных с ними ре</w:t>
      </w:r>
      <w:r w:rsidR="00D60ABC">
        <w:t>зервуаров</w:t>
      </w:r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proofErr w:type="spellStart"/>
      <w:r>
        <w:t>Седиментационные</w:t>
      </w:r>
      <w:proofErr w:type="spellEnd"/>
      <w:r>
        <w:t xml:space="preserve"> системы трансгрессии и высокого стояния моря</w:t>
      </w:r>
      <w:r w:rsidR="00D60ABC">
        <w:t xml:space="preserve"> и связанных с ними резервуаров</w:t>
      </w:r>
    </w:p>
    <w:p w:rsidR="008C4999" w:rsidRPr="008C4999" w:rsidRDefault="008C4999" w:rsidP="008C4999">
      <w:pPr>
        <w:numPr>
          <w:ilvl w:val="0"/>
          <w:numId w:val="16"/>
        </w:numPr>
        <w:spacing w:line="276" w:lineRule="auto"/>
        <w:jc w:val="both"/>
      </w:pPr>
      <w:r>
        <w:t>Цикличность осадочного чехла и прогноз главных литологических факторов нефтегазоносности.</w:t>
      </w:r>
    </w:p>
    <w:p w:rsidR="00767FAA" w:rsidRDefault="00767FAA" w:rsidP="00767FAA">
      <w:pPr>
        <w:spacing w:line="276" w:lineRule="auto"/>
        <w:jc w:val="both"/>
      </w:pPr>
      <w:r>
        <w:rPr>
          <w:b/>
        </w:rPr>
        <w:t>Докладчик</w:t>
      </w:r>
      <w:r w:rsidRPr="00767FAA">
        <w:rPr>
          <w:b/>
        </w:rPr>
        <w:t>:</w:t>
      </w:r>
      <w:r>
        <w:t xml:space="preserve"> Маргулис Лазарь С</w:t>
      </w:r>
      <w:r w:rsidR="009145F8">
        <w:t>оло</w:t>
      </w:r>
      <w:r>
        <w:t>монович</w:t>
      </w:r>
      <w:r w:rsidR="009145F8">
        <w:t xml:space="preserve">, заведующий отделом </w:t>
      </w:r>
      <w:r w:rsidR="009145F8" w:rsidRPr="009145F8">
        <w:t>прогноза нефтегазоносности территорий и акваторий Востока России</w:t>
      </w:r>
      <w:r w:rsidR="009145F8">
        <w:t xml:space="preserve">, </w:t>
      </w:r>
      <w:r>
        <w:t xml:space="preserve">доктор </w:t>
      </w:r>
      <w:r w:rsidRPr="00767FAA">
        <w:t>геолого-минералогических</w:t>
      </w:r>
      <w:r w:rsidR="009145F8">
        <w:t xml:space="preserve"> наук</w:t>
      </w:r>
      <w:r w:rsidR="003F614D">
        <w:t xml:space="preserve">, </w:t>
      </w:r>
      <w:r w:rsidR="003F614D" w:rsidRPr="003F614D">
        <w:t>академик РАЕН</w:t>
      </w:r>
      <w:r w:rsidR="00D60ABC">
        <w:t>.</w:t>
      </w:r>
    </w:p>
    <w:p w:rsidR="00C7118D" w:rsidRDefault="00C7118D" w:rsidP="00767FAA">
      <w:pPr>
        <w:spacing w:line="276" w:lineRule="auto"/>
        <w:jc w:val="both"/>
      </w:pPr>
    </w:p>
    <w:p w:rsidR="00C7118D" w:rsidRPr="0003309E" w:rsidRDefault="00C7118D" w:rsidP="00C7118D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1:30-11</w:t>
      </w:r>
      <w:r w:rsidRPr="0003309E">
        <w:rPr>
          <w:b/>
        </w:rPr>
        <w:t>:</w:t>
      </w:r>
      <w:r>
        <w:rPr>
          <w:b/>
        </w:rPr>
        <w:t>50</w:t>
      </w:r>
      <w:r w:rsidR="00FD6767">
        <w:rPr>
          <w:b/>
        </w:rPr>
        <w:t xml:space="preserve"> </w:t>
      </w:r>
      <w:r w:rsidRPr="0003309E">
        <w:rPr>
          <w:b/>
        </w:rPr>
        <w:t>Кофе-брейк</w:t>
      </w:r>
    </w:p>
    <w:p w:rsidR="005B0E65" w:rsidRDefault="005B0E65" w:rsidP="005B0E65">
      <w:pPr>
        <w:spacing w:line="276" w:lineRule="auto"/>
        <w:jc w:val="both"/>
        <w:rPr>
          <w:b/>
        </w:rPr>
      </w:pPr>
      <w:r w:rsidRPr="005B0E65">
        <w:rPr>
          <w:b/>
        </w:rPr>
        <w:t>13:30-14:30 Обед</w:t>
      </w:r>
    </w:p>
    <w:p w:rsidR="00B44DDF" w:rsidRDefault="00B44DDF" w:rsidP="005B0E65">
      <w:pPr>
        <w:spacing w:line="276" w:lineRule="auto"/>
        <w:jc w:val="both"/>
        <w:rPr>
          <w:b/>
        </w:rPr>
      </w:pPr>
    </w:p>
    <w:p w:rsidR="00561E71" w:rsidRPr="00561E71" w:rsidRDefault="005B0E65" w:rsidP="00561E71">
      <w:pPr>
        <w:spacing w:line="276" w:lineRule="auto"/>
        <w:jc w:val="both"/>
        <w:rPr>
          <w:b/>
          <w:i/>
        </w:rPr>
      </w:pPr>
      <w:r w:rsidRPr="005B0E65">
        <w:rPr>
          <w:b/>
        </w:rPr>
        <w:t>14:30-1</w:t>
      </w:r>
      <w:r w:rsidR="003F614D">
        <w:rPr>
          <w:b/>
        </w:rPr>
        <w:t>6</w:t>
      </w:r>
      <w:r w:rsidRPr="005B0E65">
        <w:rPr>
          <w:b/>
        </w:rPr>
        <w:t>:</w:t>
      </w:r>
      <w:r w:rsidR="00A64615">
        <w:rPr>
          <w:b/>
        </w:rPr>
        <w:t>3</w:t>
      </w:r>
      <w:r w:rsidRPr="005B0E65">
        <w:rPr>
          <w:b/>
        </w:rPr>
        <w:t xml:space="preserve">0 </w:t>
      </w:r>
      <w:r w:rsidR="00F72084">
        <w:rPr>
          <w:b/>
          <w:i/>
        </w:rPr>
        <w:t>О</w:t>
      </w:r>
      <w:r w:rsidR="003F614D" w:rsidRPr="003F614D">
        <w:rPr>
          <w:b/>
          <w:i/>
        </w:rPr>
        <w:t>ценк</w:t>
      </w:r>
      <w:r w:rsidR="00F72084">
        <w:rPr>
          <w:b/>
          <w:i/>
        </w:rPr>
        <w:t>а</w:t>
      </w:r>
      <w:r w:rsidR="003F614D" w:rsidRPr="003F614D">
        <w:rPr>
          <w:b/>
          <w:i/>
        </w:rPr>
        <w:t xml:space="preserve"> нефтегазового потенциала</w:t>
      </w:r>
      <w:r w:rsidR="008E34D7">
        <w:rPr>
          <w:b/>
          <w:i/>
        </w:rPr>
        <w:t xml:space="preserve"> </w:t>
      </w:r>
      <w:r w:rsidR="00F72084" w:rsidRPr="00F72084">
        <w:rPr>
          <w:b/>
          <w:i/>
        </w:rPr>
        <w:t xml:space="preserve">крупных территорий и месторождений нефти и газа </w:t>
      </w:r>
      <w:r w:rsidR="00F72084">
        <w:rPr>
          <w:b/>
          <w:i/>
        </w:rPr>
        <w:t>с использованием м</w:t>
      </w:r>
      <w:r w:rsidR="00F72084" w:rsidRPr="00F72084">
        <w:rPr>
          <w:b/>
          <w:i/>
        </w:rPr>
        <w:t>атематическо</w:t>
      </w:r>
      <w:r w:rsidR="00F72084">
        <w:rPr>
          <w:b/>
          <w:i/>
        </w:rPr>
        <w:t>го</w:t>
      </w:r>
      <w:r w:rsidR="00F72084" w:rsidRPr="00F72084">
        <w:rPr>
          <w:b/>
          <w:i/>
        </w:rPr>
        <w:t xml:space="preserve"> моделировани</w:t>
      </w:r>
      <w:r w:rsidR="00F72084">
        <w:rPr>
          <w:b/>
          <w:i/>
        </w:rPr>
        <w:t>я</w:t>
      </w:r>
    </w:p>
    <w:p w:rsidR="00561E71" w:rsidRPr="00561E71" w:rsidRDefault="00561E71" w:rsidP="00561E71">
      <w:pPr>
        <w:numPr>
          <w:ilvl w:val="0"/>
          <w:numId w:val="14"/>
        </w:numPr>
        <w:spacing w:line="276" w:lineRule="auto"/>
        <w:jc w:val="both"/>
      </w:pPr>
      <w:r w:rsidRPr="00561E71">
        <w:t>Нефтегазовый потенциал и возможности раз</w:t>
      </w:r>
      <w:r w:rsidR="00D60ABC">
        <w:t>вития добычи УВ в мире и России</w:t>
      </w:r>
    </w:p>
    <w:p w:rsidR="00561E71" w:rsidRPr="00561E71" w:rsidRDefault="00561E71" w:rsidP="00561E71">
      <w:pPr>
        <w:numPr>
          <w:ilvl w:val="0"/>
          <w:numId w:val="14"/>
        </w:numPr>
        <w:spacing w:line="276" w:lineRule="auto"/>
        <w:jc w:val="both"/>
      </w:pPr>
      <w:r w:rsidRPr="00561E71">
        <w:t>Погрешности вычислений и связанные с ними риски при оценке ресурсов, запасов и инвестиционных проек</w:t>
      </w:r>
      <w:r w:rsidR="00D60ABC">
        <w:t>тов разработки месторождений УВ</w:t>
      </w:r>
    </w:p>
    <w:p w:rsidR="00561E71" w:rsidRDefault="00561E71" w:rsidP="00561E71">
      <w:pPr>
        <w:numPr>
          <w:ilvl w:val="0"/>
          <w:numId w:val="14"/>
        </w:numPr>
        <w:spacing w:line="276" w:lineRule="auto"/>
        <w:jc w:val="both"/>
      </w:pPr>
      <w:r w:rsidRPr="00561E71">
        <w:t>Имитационное моделирование и его использование при оценке нефтегазового потенциала крупных территорий и месторождений нефти и газа</w:t>
      </w:r>
      <w:r w:rsidR="00D60ABC">
        <w:t>.</w:t>
      </w:r>
    </w:p>
    <w:p w:rsidR="00561E71" w:rsidRDefault="00767FAA" w:rsidP="00767FAA">
      <w:pPr>
        <w:spacing w:line="276" w:lineRule="auto"/>
        <w:jc w:val="both"/>
      </w:pPr>
      <w:r w:rsidRPr="00767FAA">
        <w:rPr>
          <w:b/>
        </w:rPr>
        <w:t>Докладчик:</w:t>
      </w:r>
      <w:r w:rsidR="00FD6767">
        <w:rPr>
          <w:b/>
        </w:rPr>
        <w:t xml:space="preserve"> </w:t>
      </w:r>
      <w:r>
        <w:t>Подольский Юрий Васильевич</w:t>
      </w:r>
      <w:r w:rsidR="000E322C">
        <w:t xml:space="preserve">, главный научный сотрудник, </w:t>
      </w:r>
      <w:r w:rsidRPr="00767FAA">
        <w:t xml:space="preserve">доктор геолого-минералогических наук, </w:t>
      </w:r>
      <w:r w:rsidR="003F614D">
        <w:t>член-корреспондент РАЕН</w:t>
      </w:r>
      <w:r w:rsidR="00D60ABC">
        <w:t>.</w:t>
      </w:r>
    </w:p>
    <w:p w:rsidR="00767FAA" w:rsidRPr="00561E71" w:rsidRDefault="00767FAA" w:rsidP="00767FAA">
      <w:pPr>
        <w:spacing w:line="276" w:lineRule="auto"/>
        <w:jc w:val="both"/>
      </w:pPr>
    </w:p>
    <w:p w:rsidR="003F614D" w:rsidRDefault="00A64615" w:rsidP="00561E71">
      <w:pPr>
        <w:spacing w:line="276" w:lineRule="auto"/>
        <w:jc w:val="both"/>
        <w:rPr>
          <w:b/>
          <w:i/>
        </w:rPr>
      </w:pPr>
      <w:r w:rsidRPr="00A64615">
        <w:rPr>
          <w:b/>
        </w:rPr>
        <w:t>1</w:t>
      </w:r>
      <w:r w:rsidR="003F614D">
        <w:rPr>
          <w:b/>
        </w:rPr>
        <w:t>6</w:t>
      </w:r>
      <w:r w:rsidRPr="00A64615">
        <w:rPr>
          <w:b/>
        </w:rPr>
        <w:t>:30-18:00</w:t>
      </w:r>
      <w:r w:rsidR="00FD6767">
        <w:rPr>
          <w:b/>
        </w:rPr>
        <w:t xml:space="preserve"> </w:t>
      </w:r>
      <w:r w:rsidR="003F614D" w:rsidRPr="003F614D">
        <w:rPr>
          <w:b/>
          <w:i/>
        </w:rPr>
        <w:t>Организационно-методические решения в прогнозе и поисках кр</w:t>
      </w:r>
      <w:r w:rsidR="003F614D">
        <w:rPr>
          <w:b/>
          <w:i/>
        </w:rPr>
        <w:t>упнейших месторождений УВ</w:t>
      </w:r>
    </w:p>
    <w:p w:rsidR="00826252" w:rsidRDefault="00826252" w:rsidP="00826252">
      <w:pPr>
        <w:numPr>
          <w:ilvl w:val="0"/>
          <w:numId w:val="18"/>
        </w:numPr>
        <w:spacing w:line="276" w:lineRule="auto"/>
        <w:jc w:val="both"/>
      </w:pPr>
      <w:r>
        <w:t>«Универсальность» критериев и методов пр</w:t>
      </w:r>
      <w:r w:rsidR="00D60ABC">
        <w:t>огноза крупнейших месторождений</w:t>
      </w:r>
    </w:p>
    <w:p w:rsidR="00826252" w:rsidRPr="00826252" w:rsidRDefault="00826252" w:rsidP="00826252">
      <w:pPr>
        <w:numPr>
          <w:ilvl w:val="0"/>
          <w:numId w:val="18"/>
        </w:numPr>
        <w:spacing w:line="276" w:lineRule="auto"/>
        <w:jc w:val="both"/>
      </w:pPr>
      <w:r>
        <w:t>Примеры прогноза и поисков крупнейших месторождений на территории и акваториях России.</w:t>
      </w:r>
    </w:p>
    <w:p w:rsidR="003F614D" w:rsidRDefault="003F614D" w:rsidP="00561E71">
      <w:pPr>
        <w:spacing w:line="276" w:lineRule="auto"/>
        <w:jc w:val="both"/>
      </w:pPr>
      <w:r w:rsidRPr="003F614D">
        <w:rPr>
          <w:b/>
        </w:rPr>
        <w:t>Докладчик:</w:t>
      </w:r>
      <w:r w:rsidR="008E34D7">
        <w:rPr>
          <w:b/>
        </w:rPr>
        <w:t xml:space="preserve"> </w:t>
      </w:r>
      <w:r>
        <w:t>Григоренко</w:t>
      </w:r>
      <w:r w:rsidRPr="003F614D">
        <w:t xml:space="preserve"> Юрий </w:t>
      </w:r>
      <w:r>
        <w:t>Николаевич</w:t>
      </w:r>
      <w:r w:rsidRPr="003F614D">
        <w:t xml:space="preserve">, </w:t>
      </w:r>
      <w:r>
        <w:t>з</w:t>
      </w:r>
      <w:r w:rsidRPr="003F614D">
        <w:t>аместитель генерального директора по научной работе, доктор геолого-минералогических наук, заслуженный геолог Российской Федерации</w:t>
      </w:r>
      <w:r>
        <w:t>, академик РАЕН</w:t>
      </w:r>
      <w:r w:rsidR="00D60ABC">
        <w:t>.</w:t>
      </w:r>
    </w:p>
    <w:p w:rsidR="00C7118D" w:rsidRDefault="00C7118D" w:rsidP="00561E71">
      <w:pPr>
        <w:spacing w:line="276" w:lineRule="auto"/>
        <w:jc w:val="both"/>
      </w:pPr>
    </w:p>
    <w:p w:rsidR="00C7118D" w:rsidRDefault="00C7118D" w:rsidP="00C7118D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6:00-16</w:t>
      </w:r>
      <w:r w:rsidRPr="0003309E">
        <w:rPr>
          <w:b/>
        </w:rPr>
        <w:t>:</w:t>
      </w:r>
      <w:r>
        <w:rPr>
          <w:b/>
        </w:rPr>
        <w:t>2</w:t>
      </w:r>
      <w:r w:rsidR="00FD6767">
        <w:rPr>
          <w:b/>
        </w:rPr>
        <w:t xml:space="preserve">0 </w:t>
      </w:r>
      <w:r w:rsidRPr="0003309E">
        <w:rPr>
          <w:b/>
        </w:rPr>
        <w:t>Кофе-брейк</w:t>
      </w:r>
    </w:p>
    <w:p w:rsidR="00C7118D" w:rsidRPr="0003309E" w:rsidRDefault="00FD6767" w:rsidP="00C7118D">
      <w:pPr>
        <w:spacing w:line="276" w:lineRule="auto"/>
        <w:rPr>
          <w:b/>
        </w:rPr>
      </w:pPr>
      <w:r>
        <w:rPr>
          <w:b/>
        </w:rPr>
        <w:t xml:space="preserve">18:00 </w:t>
      </w:r>
      <w:r w:rsidR="00C7118D">
        <w:rPr>
          <w:b/>
        </w:rPr>
        <w:t>Вручение Сертификатов о прохождении обучения</w:t>
      </w:r>
    </w:p>
    <w:p w:rsidR="00C7118D" w:rsidRPr="003F614D" w:rsidRDefault="00C7118D" w:rsidP="00561E71">
      <w:pPr>
        <w:spacing w:line="276" w:lineRule="auto"/>
        <w:jc w:val="both"/>
      </w:pPr>
    </w:p>
    <w:sectPr w:rsidR="00C7118D" w:rsidRPr="003F614D" w:rsidSect="00E33F3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837"/>
    <w:multiLevelType w:val="hybridMultilevel"/>
    <w:tmpl w:val="956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0BF"/>
    <w:multiLevelType w:val="hybridMultilevel"/>
    <w:tmpl w:val="01FE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4CF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7D02B9"/>
    <w:multiLevelType w:val="hybridMultilevel"/>
    <w:tmpl w:val="A986F10C"/>
    <w:lvl w:ilvl="0" w:tplc="0DF6E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2CE7"/>
    <w:multiLevelType w:val="hybridMultilevel"/>
    <w:tmpl w:val="860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01F8"/>
    <w:multiLevelType w:val="hybridMultilevel"/>
    <w:tmpl w:val="E2EABE94"/>
    <w:lvl w:ilvl="0" w:tplc="CE2AD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1888"/>
    <w:multiLevelType w:val="multilevel"/>
    <w:tmpl w:val="9AB22B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651B4F"/>
    <w:multiLevelType w:val="hybridMultilevel"/>
    <w:tmpl w:val="BF1A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1D02"/>
    <w:multiLevelType w:val="hybridMultilevel"/>
    <w:tmpl w:val="314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A0C7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F2B779C"/>
    <w:multiLevelType w:val="hybridMultilevel"/>
    <w:tmpl w:val="EE4A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105EE"/>
    <w:multiLevelType w:val="multilevel"/>
    <w:tmpl w:val="7ADCAE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9A2021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AD019EB"/>
    <w:multiLevelType w:val="hybridMultilevel"/>
    <w:tmpl w:val="E0CE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6A1B"/>
    <w:multiLevelType w:val="hybridMultilevel"/>
    <w:tmpl w:val="B92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753E"/>
    <w:multiLevelType w:val="hybridMultilevel"/>
    <w:tmpl w:val="3578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4646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9FC4528"/>
    <w:multiLevelType w:val="multilevel"/>
    <w:tmpl w:val="9CBA17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421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9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5A"/>
    <w:rsid w:val="0003309E"/>
    <w:rsid w:val="00057CA6"/>
    <w:rsid w:val="00065C9A"/>
    <w:rsid w:val="00067026"/>
    <w:rsid w:val="000A2807"/>
    <w:rsid w:val="000E322C"/>
    <w:rsid w:val="00115FBD"/>
    <w:rsid w:val="001C5025"/>
    <w:rsid w:val="001F52CE"/>
    <w:rsid w:val="0025738F"/>
    <w:rsid w:val="0027047D"/>
    <w:rsid w:val="0029540F"/>
    <w:rsid w:val="002A1457"/>
    <w:rsid w:val="002B212C"/>
    <w:rsid w:val="002E5272"/>
    <w:rsid w:val="002F5D39"/>
    <w:rsid w:val="00314AE4"/>
    <w:rsid w:val="003B045A"/>
    <w:rsid w:val="003F614D"/>
    <w:rsid w:val="00446DFB"/>
    <w:rsid w:val="004578D1"/>
    <w:rsid w:val="004A1325"/>
    <w:rsid w:val="004A7184"/>
    <w:rsid w:val="004B2425"/>
    <w:rsid w:val="004C6E51"/>
    <w:rsid w:val="004F2DBF"/>
    <w:rsid w:val="00533589"/>
    <w:rsid w:val="00547B84"/>
    <w:rsid w:val="00561E71"/>
    <w:rsid w:val="0056575A"/>
    <w:rsid w:val="005B0E65"/>
    <w:rsid w:val="005C50FD"/>
    <w:rsid w:val="00647147"/>
    <w:rsid w:val="00726E20"/>
    <w:rsid w:val="00741D48"/>
    <w:rsid w:val="00761CE9"/>
    <w:rsid w:val="00767FAA"/>
    <w:rsid w:val="007E535A"/>
    <w:rsid w:val="00826252"/>
    <w:rsid w:val="00867E67"/>
    <w:rsid w:val="008C4999"/>
    <w:rsid w:val="008C59CE"/>
    <w:rsid w:val="008D4A72"/>
    <w:rsid w:val="008E050B"/>
    <w:rsid w:val="008E34D7"/>
    <w:rsid w:val="008E547D"/>
    <w:rsid w:val="008F066E"/>
    <w:rsid w:val="009145F8"/>
    <w:rsid w:val="00962BB5"/>
    <w:rsid w:val="00982526"/>
    <w:rsid w:val="009911F5"/>
    <w:rsid w:val="009C147F"/>
    <w:rsid w:val="009F504D"/>
    <w:rsid w:val="00A64615"/>
    <w:rsid w:val="00AE12C6"/>
    <w:rsid w:val="00B44DDF"/>
    <w:rsid w:val="00B81EF4"/>
    <w:rsid w:val="00BA7B8D"/>
    <w:rsid w:val="00C7118D"/>
    <w:rsid w:val="00C93E70"/>
    <w:rsid w:val="00CC7D40"/>
    <w:rsid w:val="00CE131D"/>
    <w:rsid w:val="00D60ABC"/>
    <w:rsid w:val="00D6631E"/>
    <w:rsid w:val="00D67C99"/>
    <w:rsid w:val="00D700C4"/>
    <w:rsid w:val="00D74FDD"/>
    <w:rsid w:val="00D97D08"/>
    <w:rsid w:val="00DA2C0F"/>
    <w:rsid w:val="00DF30F5"/>
    <w:rsid w:val="00E33F3D"/>
    <w:rsid w:val="00E55E0E"/>
    <w:rsid w:val="00F13075"/>
    <w:rsid w:val="00F13BA8"/>
    <w:rsid w:val="00F72084"/>
    <w:rsid w:val="00F91B04"/>
    <w:rsid w:val="00FD6767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26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59">
              <w:marLeft w:val="0"/>
              <w:marRight w:val="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68AC-37D2-4B3A-807B-B40B9FF5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 Александр Михайлович</dc:creator>
  <cp:keywords/>
  <dc:description/>
  <cp:lastModifiedBy>schetnevagi</cp:lastModifiedBy>
  <cp:revision>10</cp:revision>
  <cp:lastPrinted>2015-01-15T14:08:00Z</cp:lastPrinted>
  <dcterms:created xsi:type="dcterms:W3CDTF">2015-01-19T09:05:00Z</dcterms:created>
  <dcterms:modified xsi:type="dcterms:W3CDTF">2015-01-22T08:09:00Z</dcterms:modified>
</cp:coreProperties>
</file>