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BC" w:rsidRPr="00860CBC" w:rsidRDefault="00860CBC" w:rsidP="00860CBC">
      <w:pPr>
        <w:ind w:left="-1134"/>
        <w:jc w:val="center"/>
        <w:rPr>
          <w:noProof/>
          <w:sz w:val="24"/>
          <w:szCs w:val="24"/>
          <w:lang w:val="en-US"/>
        </w:rPr>
      </w:pPr>
    </w:p>
    <w:p w:rsidR="00860CBC" w:rsidRDefault="00860CBC" w:rsidP="00860CBC">
      <w:pPr>
        <w:rPr>
          <w:noProof/>
          <w:sz w:val="24"/>
          <w:szCs w:val="24"/>
        </w:rPr>
      </w:pPr>
    </w:p>
    <w:p w:rsidR="00860CBC" w:rsidRPr="00860CBC" w:rsidRDefault="00AD4353" w:rsidP="00860CBC">
      <w:pPr>
        <w:rPr>
          <w:b/>
          <w:color w:val="321D67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219950" cy="952500"/>
            <wp:effectExtent l="0" t="0" r="0" b="0"/>
            <wp:wrapNone/>
            <wp:docPr id="1" name="Рисунок 1" descr="Шап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BC" w:rsidRPr="00860CBC" w:rsidRDefault="00860CBC" w:rsidP="00860CBC">
      <w:pPr>
        <w:ind w:left="-993" w:right="-143"/>
        <w:jc w:val="center"/>
        <w:rPr>
          <w:b/>
          <w:color w:val="321D67"/>
          <w:sz w:val="24"/>
          <w:szCs w:val="24"/>
        </w:rPr>
      </w:pPr>
    </w:p>
    <w:p w:rsidR="00860CBC" w:rsidRPr="00860CBC" w:rsidRDefault="00860CBC" w:rsidP="00860CBC">
      <w:pPr>
        <w:ind w:left="-993" w:right="-143"/>
        <w:jc w:val="center"/>
        <w:rPr>
          <w:b/>
          <w:color w:val="321D67"/>
          <w:sz w:val="24"/>
          <w:szCs w:val="24"/>
        </w:rPr>
      </w:pPr>
    </w:p>
    <w:p w:rsidR="00860CBC" w:rsidRDefault="00860CBC" w:rsidP="00860CBC">
      <w:pPr>
        <w:ind w:right="-143"/>
        <w:jc w:val="center"/>
        <w:rPr>
          <w:rFonts w:ascii="Calibri" w:hAnsi="Calibri"/>
          <w:color w:val="321D67"/>
          <w:sz w:val="22"/>
          <w:szCs w:val="22"/>
        </w:rPr>
      </w:pPr>
    </w:p>
    <w:p w:rsidR="00860CBC" w:rsidRPr="00860CBC" w:rsidRDefault="00860CBC" w:rsidP="00860CBC">
      <w:pPr>
        <w:ind w:right="-143"/>
        <w:jc w:val="center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>ИЗВЕЩЕНИЕ-ПРИГЛАШЕНИЕ НА</w:t>
      </w:r>
    </w:p>
    <w:p w:rsidR="00860CBC" w:rsidRPr="00860CBC" w:rsidRDefault="00860CBC" w:rsidP="00860CBC">
      <w:pPr>
        <w:ind w:right="-143"/>
        <w:jc w:val="center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  <w:lang w:val="en-US"/>
        </w:rPr>
        <w:t>VIII</w:t>
      </w:r>
      <w:r w:rsidRPr="00860CBC">
        <w:rPr>
          <w:rFonts w:ascii="Calibri" w:hAnsi="Calibri"/>
          <w:b/>
          <w:color w:val="321D67"/>
          <w:sz w:val="22"/>
          <w:szCs w:val="22"/>
        </w:rPr>
        <w:t xml:space="preserve"> КИТАЙСКО-РОССИЙСКИЙ СИМПОЗИУМ</w:t>
      </w:r>
    </w:p>
    <w:p w:rsidR="00860CBC" w:rsidRPr="00860CBC" w:rsidRDefault="00860CBC" w:rsidP="00860CBC">
      <w:pPr>
        <w:ind w:right="-143"/>
        <w:jc w:val="center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«НОВАЯ ТЕХНИКА И ТЕХНОЛОГИИ В НЕФТЕГАЗОВОЙ ПРОМЫШЛЕННОСТИ»</w:t>
      </w:r>
    </w:p>
    <w:p w:rsidR="00860CBC" w:rsidRPr="00860CBC" w:rsidRDefault="00860CBC" w:rsidP="00860CBC">
      <w:pPr>
        <w:ind w:right="-143"/>
        <w:jc w:val="center"/>
        <w:rPr>
          <w:rFonts w:ascii="Calibri" w:hAnsi="Calibri"/>
          <w:b/>
          <w:color w:val="321D67"/>
          <w:sz w:val="22"/>
          <w:szCs w:val="22"/>
        </w:rPr>
      </w:pP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Организаторы: </w:t>
      </w:r>
      <w:r w:rsidRPr="00860CBC">
        <w:rPr>
          <w:rFonts w:ascii="Calibri" w:hAnsi="Calibri"/>
          <w:color w:val="321D67"/>
          <w:sz w:val="22"/>
          <w:szCs w:val="22"/>
        </w:rPr>
        <w:t xml:space="preserve">Евро-Азиатское геофизическое общество 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                              </w:t>
      </w:r>
      <w:r w:rsidRPr="00860CBC">
        <w:rPr>
          <w:rFonts w:ascii="Calibri" w:hAnsi="Calibri"/>
          <w:color w:val="321D67"/>
          <w:sz w:val="22"/>
          <w:szCs w:val="22"/>
        </w:rPr>
        <w:t xml:space="preserve">Геофизическая комиссия Китайской нефтяной ассоциации 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Генеральный спонсор: </w:t>
      </w:r>
      <w:r w:rsidRPr="00860CBC">
        <w:rPr>
          <w:rFonts w:ascii="Calibri" w:hAnsi="Calibri"/>
          <w:color w:val="321D67"/>
          <w:sz w:val="22"/>
          <w:szCs w:val="22"/>
        </w:rPr>
        <w:t>ООО «Газпром Георесурс»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Спонсор: </w:t>
      </w:r>
      <w:r w:rsidRPr="00860CBC">
        <w:rPr>
          <w:rFonts w:ascii="Calibri" w:hAnsi="Calibri"/>
          <w:color w:val="321D67"/>
          <w:sz w:val="22"/>
          <w:szCs w:val="22"/>
        </w:rPr>
        <w:t>ОАО НПП «ВНИИГИС»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iCs/>
          <w:color w:val="321D67"/>
          <w:sz w:val="22"/>
          <w:szCs w:val="22"/>
        </w:rPr>
      </w:pPr>
      <w:r w:rsidRPr="00860CBC">
        <w:rPr>
          <w:rFonts w:ascii="Calibri" w:hAnsi="Calibri"/>
          <w:b/>
          <w:iCs/>
          <w:color w:val="321D67"/>
          <w:sz w:val="22"/>
          <w:szCs w:val="22"/>
        </w:rPr>
        <w:t xml:space="preserve">Оператор мероприятия: </w:t>
      </w:r>
      <w:r w:rsidRPr="00860CBC">
        <w:rPr>
          <w:rFonts w:ascii="Calibri" w:hAnsi="Calibri"/>
          <w:iCs/>
          <w:color w:val="321D67"/>
          <w:sz w:val="22"/>
          <w:szCs w:val="22"/>
        </w:rPr>
        <w:t>ООО «НовТек новые технологии»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10"/>
          <w:szCs w:val="10"/>
        </w:rPr>
      </w:pPr>
    </w:p>
    <w:p w:rsidR="00860CBC" w:rsidRPr="00860CBC" w:rsidRDefault="00860CBC" w:rsidP="00860CBC">
      <w:pPr>
        <w:ind w:right="567"/>
        <w:jc w:val="center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РОССИЙСКИЙ ОРГКОМИТЕТ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Председатель: </w:t>
      </w:r>
      <w:r w:rsidRPr="00860CBC">
        <w:rPr>
          <w:rFonts w:ascii="Calibri" w:hAnsi="Calibri"/>
          <w:color w:val="321D67"/>
          <w:sz w:val="22"/>
          <w:szCs w:val="22"/>
        </w:rPr>
        <w:t>Лаптев Владимир Викторович –</w:t>
      </w:r>
      <w:r w:rsidRPr="00860CBC">
        <w:rPr>
          <w:rFonts w:ascii="Calibri" w:hAnsi="Calibri"/>
          <w:b/>
          <w:color w:val="321D67"/>
          <w:sz w:val="22"/>
          <w:szCs w:val="22"/>
        </w:rPr>
        <w:t xml:space="preserve"> </w:t>
      </w:r>
      <w:r w:rsidRPr="00860CBC">
        <w:rPr>
          <w:rFonts w:ascii="Calibri" w:hAnsi="Calibri"/>
          <w:i/>
          <w:color w:val="321D67"/>
          <w:sz w:val="22"/>
          <w:szCs w:val="22"/>
        </w:rPr>
        <w:t>первый вице-президент ЕАГО</w:t>
      </w:r>
    </w:p>
    <w:p w:rsidR="00860CBC" w:rsidRPr="00860CBC" w:rsidRDefault="00860CBC" w:rsidP="00860CBC">
      <w:pPr>
        <w:ind w:right="567"/>
        <w:rPr>
          <w:rFonts w:ascii="Calibri" w:hAnsi="Calibri"/>
          <w:b/>
          <w:color w:val="321D67"/>
          <w:sz w:val="4"/>
          <w:szCs w:val="4"/>
        </w:rPr>
      </w:pPr>
    </w:p>
    <w:p w:rsidR="00860CBC" w:rsidRPr="00860CBC" w:rsidRDefault="00860CBC" w:rsidP="00860CBC">
      <w:pPr>
        <w:ind w:right="567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Члены оргкомитета:</w:t>
      </w:r>
    </w:p>
    <w:p w:rsidR="00860CBC" w:rsidRPr="00860CBC" w:rsidRDefault="00860CBC" w:rsidP="00860CBC">
      <w:pPr>
        <w:ind w:right="567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Ахметов Камиль Рашитович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начальник геологического отдела ОАО «Сургутнефтегаз»;</w:t>
      </w:r>
    </w:p>
    <w:p w:rsidR="00860CBC" w:rsidRPr="00860CBC" w:rsidRDefault="00860CBC" w:rsidP="00860CBC">
      <w:pPr>
        <w:ind w:right="567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Ганеев Айрат Искандарович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 xml:space="preserve">заместитель директора департамента разработки и повышения </w:t>
      </w:r>
    </w:p>
    <w:p w:rsidR="00860CBC" w:rsidRPr="00860CBC" w:rsidRDefault="00860CBC" w:rsidP="00860CBC">
      <w:pPr>
        <w:ind w:right="567"/>
        <w:rPr>
          <w:rFonts w:ascii="Calibri" w:hAnsi="Calibri"/>
          <w:i/>
          <w:color w:val="321D67"/>
          <w:sz w:val="22"/>
          <w:szCs w:val="22"/>
        </w:rPr>
      </w:pPr>
      <w:r w:rsidRPr="00860CBC">
        <w:rPr>
          <w:rFonts w:ascii="Calibri" w:hAnsi="Calibri"/>
          <w:i/>
          <w:color w:val="321D67"/>
          <w:sz w:val="22"/>
          <w:szCs w:val="22"/>
        </w:rPr>
        <w:t xml:space="preserve">                                           производительности месторождений ОАО АНК «Башнефть»;</w:t>
      </w:r>
    </w:p>
    <w:p w:rsidR="00860CBC" w:rsidRPr="00860CBC" w:rsidRDefault="00860CBC" w:rsidP="00860CBC">
      <w:pPr>
        <w:ind w:right="567"/>
        <w:rPr>
          <w:rFonts w:ascii="Calibri" w:hAnsi="Calibri"/>
          <w:i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Гиравов Шахбулат Гиравович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первый заместитель генерального директора ФБЧ ГКЗ;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Ипатов Андрей Иванович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руководитель Московского филиала ООО «Газпромнефть-НТЦ»;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Кожин Владимир Николаевич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генеральный директор ОАО «Самаранефтегеофизика»;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Конысов Асхат Кенганович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 xml:space="preserve">директор ТОО </w:t>
      </w:r>
      <w:r w:rsidRPr="00860CBC">
        <w:rPr>
          <w:rFonts w:ascii="Calibri" w:hAnsi="Calibri"/>
          <w:i/>
          <w:color w:val="321D67"/>
          <w:sz w:val="22"/>
          <w:szCs w:val="22"/>
          <w:lang w:val="en-US"/>
        </w:rPr>
        <w:t>Techno</w:t>
      </w:r>
      <w:r w:rsidRPr="00860CBC">
        <w:rPr>
          <w:rFonts w:ascii="Calibri" w:hAnsi="Calibri"/>
          <w:i/>
          <w:color w:val="321D67"/>
          <w:sz w:val="22"/>
          <w:szCs w:val="22"/>
        </w:rPr>
        <w:t xml:space="preserve"> </w:t>
      </w:r>
      <w:r w:rsidRPr="00860CBC">
        <w:rPr>
          <w:rFonts w:ascii="Calibri" w:hAnsi="Calibri"/>
          <w:i/>
          <w:color w:val="321D67"/>
          <w:sz w:val="22"/>
          <w:szCs w:val="22"/>
          <w:lang w:val="en-US"/>
        </w:rPr>
        <w:t>Trading</w:t>
      </w:r>
      <w:r w:rsidRPr="00860CBC">
        <w:rPr>
          <w:rFonts w:ascii="Calibri" w:hAnsi="Calibri"/>
          <w:i/>
          <w:color w:val="321D67"/>
          <w:sz w:val="22"/>
          <w:szCs w:val="22"/>
        </w:rPr>
        <w:t>, (Казахстан);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Мухамадиев Рамиль Сафиевич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1-й заместитель генерального директора «ТНГ-Групп»;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Плотников Вячеслав Леонидович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главный инженер ООО «Георесурс»;</w:t>
      </w:r>
    </w:p>
    <w:p w:rsidR="00860CBC" w:rsidRPr="00860CBC" w:rsidRDefault="00860CBC" w:rsidP="00860CBC">
      <w:pPr>
        <w:ind w:right="56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Садрутдинов Рашид Радикович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генеральный директор ОАО НПФ «Геофизика»;</w:t>
      </w:r>
    </w:p>
    <w:p w:rsidR="00860CBC" w:rsidRPr="00860CBC" w:rsidRDefault="00860CBC" w:rsidP="00860CBC">
      <w:pPr>
        <w:ind w:right="567" w:hanging="437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         Слюсенко Сергей Петрович – </w:t>
      </w:r>
      <w:r w:rsidRPr="00860CBC">
        <w:rPr>
          <w:rFonts w:ascii="Calibri" w:hAnsi="Calibri"/>
          <w:i/>
          <w:color w:val="321D67"/>
          <w:sz w:val="22"/>
          <w:szCs w:val="22"/>
        </w:rPr>
        <w:t>ген. директор ОАО «Газпромнефть-Ноябрьскнефтегеофизика»;</w:t>
      </w:r>
      <w:r w:rsidRPr="00860CBC">
        <w:rPr>
          <w:rFonts w:ascii="Calibri" w:hAnsi="Calibri"/>
          <w:color w:val="321D67"/>
          <w:sz w:val="22"/>
          <w:szCs w:val="22"/>
        </w:rPr>
        <w:t xml:space="preserve"> </w:t>
      </w:r>
    </w:p>
    <w:p w:rsidR="00860CBC" w:rsidRPr="00860CBC" w:rsidRDefault="00860CBC" w:rsidP="00860CBC">
      <w:pPr>
        <w:ind w:right="567" w:hanging="437"/>
        <w:rPr>
          <w:rFonts w:ascii="Calibri" w:hAnsi="Calibri"/>
          <w:i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         Эпов Михаил Иванович</w:t>
      </w:r>
      <w:r w:rsidRPr="00860CBC">
        <w:rPr>
          <w:rFonts w:ascii="Calibri" w:hAnsi="Calibri"/>
          <w:b/>
          <w:color w:val="321D67"/>
          <w:sz w:val="22"/>
          <w:szCs w:val="22"/>
        </w:rPr>
        <w:t xml:space="preserve"> </w:t>
      </w:r>
      <w:r w:rsidRPr="00860CBC">
        <w:rPr>
          <w:rFonts w:ascii="Calibri" w:hAnsi="Calibri"/>
          <w:color w:val="321D67"/>
          <w:sz w:val="22"/>
          <w:szCs w:val="22"/>
        </w:rPr>
        <w:t xml:space="preserve">– </w:t>
      </w:r>
      <w:r w:rsidRPr="00860CBC">
        <w:rPr>
          <w:rFonts w:ascii="Calibri" w:hAnsi="Calibri"/>
          <w:i/>
          <w:color w:val="321D67"/>
          <w:sz w:val="22"/>
          <w:szCs w:val="22"/>
        </w:rPr>
        <w:t>директор института геофизики СО РАН, академик РАН;</w:t>
      </w:r>
    </w:p>
    <w:p w:rsidR="00860CBC" w:rsidRPr="00860CBC" w:rsidRDefault="00860CBC" w:rsidP="00860CBC">
      <w:pPr>
        <w:ind w:right="567" w:hanging="437"/>
        <w:rPr>
          <w:rFonts w:ascii="Calibri" w:hAnsi="Calibri"/>
          <w:i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Сроки проведения</w:t>
      </w:r>
      <w:r w:rsidRPr="00860CBC">
        <w:rPr>
          <w:rFonts w:ascii="Calibri" w:hAnsi="Calibri"/>
          <w:color w:val="321D67"/>
          <w:sz w:val="22"/>
          <w:szCs w:val="22"/>
        </w:rPr>
        <w:t>: 08 – 19 ноября 2014г.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Место проведения</w:t>
      </w:r>
      <w:r w:rsidRPr="00860CBC">
        <w:rPr>
          <w:rFonts w:ascii="Calibri" w:hAnsi="Calibri"/>
          <w:color w:val="321D67"/>
          <w:sz w:val="22"/>
          <w:szCs w:val="22"/>
        </w:rPr>
        <w:t>: г. Пекин, Китай.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Контрольные даты для докладчиков: </w:t>
      </w:r>
      <w:r w:rsidRPr="00860CBC">
        <w:rPr>
          <w:rFonts w:ascii="Calibri" w:hAnsi="Calibri"/>
          <w:color w:val="321D67"/>
          <w:sz w:val="22"/>
          <w:szCs w:val="22"/>
        </w:rPr>
        <w:t xml:space="preserve">Заявки на доклады и полные тексты докладов на русском и английском языках присылать в оргкомитет до 15.09.14 г. по </w:t>
      </w:r>
      <w:r w:rsidRPr="00860CBC">
        <w:rPr>
          <w:rFonts w:ascii="Calibri" w:hAnsi="Calibri"/>
          <w:color w:val="321D67"/>
          <w:sz w:val="22"/>
          <w:szCs w:val="22"/>
          <w:lang w:val="en-US"/>
        </w:rPr>
        <w:t>E</w:t>
      </w:r>
      <w:r w:rsidRPr="00860CBC">
        <w:rPr>
          <w:rFonts w:ascii="Calibri" w:hAnsi="Calibri"/>
          <w:color w:val="321D67"/>
          <w:sz w:val="22"/>
          <w:szCs w:val="22"/>
        </w:rPr>
        <w:t>-</w:t>
      </w:r>
      <w:r w:rsidRPr="00860CBC">
        <w:rPr>
          <w:rFonts w:ascii="Calibri" w:hAnsi="Calibri"/>
          <w:color w:val="321D67"/>
          <w:sz w:val="22"/>
          <w:szCs w:val="22"/>
          <w:lang w:val="en-US"/>
        </w:rPr>
        <w:t>mail</w:t>
      </w:r>
      <w:r w:rsidRPr="00860CBC">
        <w:rPr>
          <w:rFonts w:ascii="Calibri" w:hAnsi="Calibri"/>
          <w:color w:val="321D67"/>
          <w:sz w:val="22"/>
          <w:szCs w:val="22"/>
        </w:rPr>
        <w:t>:</w:t>
      </w:r>
      <w:r w:rsidRPr="00860CBC">
        <w:rPr>
          <w:rFonts w:ascii="Calibri" w:hAnsi="Calibri"/>
          <w:color w:val="321D67"/>
          <w:sz w:val="22"/>
          <w:szCs w:val="22"/>
          <w:lang w:eastAsia="en-US"/>
        </w:rPr>
        <w:t xml:space="preserve"> </w:t>
      </w:r>
      <w:r w:rsidRPr="00860CBC">
        <w:rPr>
          <w:rFonts w:ascii="Calibri" w:hAnsi="Calibri"/>
          <w:iCs/>
          <w:color w:val="321D67"/>
          <w:sz w:val="22"/>
          <w:szCs w:val="22"/>
        </w:rPr>
        <w:t>i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nfo</w:t>
      </w:r>
      <w:r w:rsidRPr="00860CBC">
        <w:rPr>
          <w:rFonts w:ascii="Calibri" w:hAnsi="Calibri"/>
          <w:iCs/>
          <w:color w:val="321D67"/>
          <w:sz w:val="22"/>
          <w:szCs w:val="22"/>
        </w:rPr>
        <w:t>@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nov</w:t>
      </w:r>
      <w:r w:rsidRPr="00860CBC">
        <w:rPr>
          <w:rFonts w:ascii="Calibri" w:hAnsi="Calibri"/>
          <w:iCs/>
          <w:color w:val="321D67"/>
          <w:sz w:val="22"/>
          <w:szCs w:val="22"/>
        </w:rPr>
        <w:t>-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tek</w:t>
      </w:r>
      <w:r w:rsidRPr="00860CBC">
        <w:rPr>
          <w:rFonts w:ascii="Calibri" w:hAnsi="Calibri"/>
          <w:iCs/>
          <w:color w:val="321D67"/>
          <w:sz w:val="22"/>
          <w:szCs w:val="22"/>
        </w:rPr>
        <w:t>.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com</w:t>
      </w:r>
      <w:r w:rsidRPr="00860CBC">
        <w:rPr>
          <w:rFonts w:ascii="Calibri" w:hAnsi="Calibri"/>
          <w:color w:val="321D67"/>
          <w:sz w:val="22"/>
          <w:szCs w:val="22"/>
        </w:rPr>
        <w:t xml:space="preserve"> для перевода на китайский язык и печати сборника докладов.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ind w:right="-143"/>
        <w:jc w:val="both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 xml:space="preserve">Заявки на участие без докладов принимаются до 15 сентября 2014г. </w:t>
      </w:r>
    </w:p>
    <w:p w:rsidR="00860CBC" w:rsidRPr="00860CBC" w:rsidRDefault="00860CBC" w:rsidP="00860CBC">
      <w:pPr>
        <w:ind w:right="-143"/>
        <w:jc w:val="both"/>
        <w:rPr>
          <w:rFonts w:ascii="Calibri" w:hAnsi="Calibri"/>
          <w:b/>
          <w:color w:val="321D67"/>
          <w:sz w:val="4"/>
          <w:szCs w:val="4"/>
        </w:rPr>
      </w:pPr>
    </w:p>
    <w:p w:rsidR="00860CBC" w:rsidRPr="00860CBC" w:rsidRDefault="00860CBC" w:rsidP="00860CBC">
      <w:pPr>
        <w:jc w:val="both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Условия участия: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>Рабочие языки симпозиума русский, китайский и английский. Длительность доклада на заседаниях секций 15 минут, включая ответы на вопросы. Предоставляется демонстрационная техника и перевод. К началу симпозиума будет опубликован рабочий сборник материалов симпозиума.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4"/>
          <w:szCs w:val="4"/>
        </w:rPr>
      </w:pPr>
    </w:p>
    <w:p w:rsidR="00860CBC" w:rsidRPr="00860CBC" w:rsidRDefault="00860CBC" w:rsidP="00860CBC">
      <w:pPr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В рамках симпозиума пройдут презентации приборостроительных компаний России и Китая.</w:t>
      </w:r>
    </w:p>
    <w:p w:rsidR="00860CBC" w:rsidRPr="00860CBC" w:rsidRDefault="00860CBC" w:rsidP="00860CBC">
      <w:pPr>
        <w:rPr>
          <w:rFonts w:ascii="Calibri" w:hAnsi="Calibri"/>
          <w:b/>
          <w:color w:val="321D67"/>
          <w:sz w:val="4"/>
          <w:szCs w:val="4"/>
        </w:rPr>
      </w:pPr>
    </w:p>
    <w:p w:rsidR="00860CBC" w:rsidRPr="00860CBC" w:rsidRDefault="00860CBC" w:rsidP="00860CBC">
      <w:pPr>
        <w:ind w:right="-143"/>
        <w:jc w:val="both"/>
        <w:outlineLvl w:val="0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b/>
          <w:color w:val="321D67"/>
          <w:sz w:val="22"/>
          <w:szCs w:val="22"/>
        </w:rPr>
        <w:t>Требования к докладам:</w:t>
      </w:r>
    </w:p>
    <w:p w:rsidR="00860CBC" w:rsidRPr="00860CBC" w:rsidRDefault="00860CBC" w:rsidP="00860CBC">
      <w:pPr>
        <w:jc w:val="both"/>
        <w:rPr>
          <w:rFonts w:ascii="Calibri" w:hAnsi="Calibri"/>
          <w:b/>
          <w:color w:val="321D67"/>
          <w:sz w:val="22"/>
          <w:szCs w:val="22"/>
          <w:lang w:eastAsia="en-US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    Тексты докладов (на русском и английском языках) представляются в электронном виде (текст MS Word, иллюстрации JPG, TIFF с разрешением 300 dpi в цветном варианте, носитель СD, DVD) не позднее 15.</w:t>
      </w:r>
      <w:r w:rsidR="00A978EB">
        <w:rPr>
          <w:rFonts w:ascii="Calibri" w:hAnsi="Calibri"/>
          <w:color w:val="321D67"/>
          <w:sz w:val="22"/>
          <w:szCs w:val="22"/>
        </w:rPr>
        <w:t>09</w:t>
      </w:r>
      <w:bookmarkStart w:id="0" w:name="_GoBack"/>
      <w:bookmarkEnd w:id="0"/>
      <w:r w:rsidRPr="00860CBC">
        <w:rPr>
          <w:rFonts w:ascii="Calibri" w:hAnsi="Calibri"/>
          <w:color w:val="321D67"/>
          <w:sz w:val="22"/>
          <w:szCs w:val="22"/>
        </w:rPr>
        <w:t xml:space="preserve">.14 г. </w:t>
      </w:r>
    </w:p>
    <w:p w:rsidR="00860CBC" w:rsidRPr="00860CBC" w:rsidRDefault="00860CBC" w:rsidP="00860CBC">
      <w:pPr>
        <w:jc w:val="both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    Для сопровождения доклада, докладчик должен до начала симпозиума предоставить организаторам электронный носитель с визуальным или визуально-звуковым сопровождением, выполненным в программе Microsoft Power Point.</w:t>
      </w:r>
    </w:p>
    <w:p w:rsidR="00860CBC" w:rsidRPr="00860CBC" w:rsidRDefault="00860CBC" w:rsidP="00860CBC">
      <w:pPr>
        <w:jc w:val="both"/>
        <w:outlineLvl w:val="0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    Количество устных докладов в программе с обеих сторон ограничено. </w:t>
      </w:r>
    </w:p>
    <w:p w:rsidR="00860CBC" w:rsidRPr="00860CBC" w:rsidRDefault="00860CBC" w:rsidP="00860CBC">
      <w:pPr>
        <w:jc w:val="both"/>
        <w:outlineLvl w:val="0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    Оргкомитет оставляет за собой право выбора наиболее интересных и актуальных. </w:t>
      </w:r>
    </w:p>
    <w:p w:rsidR="00860CBC" w:rsidRPr="00860CBC" w:rsidRDefault="00860CBC" w:rsidP="00860CBC">
      <w:pPr>
        <w:ind w:left="-993"/>
        <w:jc w:val="right"/>
        <w:outlineLvl w:val="0"/>
        <w:rPr>
          <w:color w:val="321D67"/>
          <w:sz w:val="22"/>
          <w:szCs w:val="22"/>
        </w:rPr>
      </w:pPr>
      <w:r w:rsidRPr="00860CBC">
        <w:rPr>
          <w:color w:val="321D67"/>
          <w:sz w:val="22"/>
          <w:szCs w:val="22"/>
        </w:rPr>
        <w:t xml:space="preserve">          </w:t>
      </w:r>
    </w:p>
    <w:p w:rsidR="00860CBC" w:rsidRPr="00860CBC" w:rsidRDefault="00860CBC" w:rsidP="00860CBC">
      <w:pPr>
        <w:ind w:left="-993"/>
        <w:jc w:val="right"/>
        <w:outlineLvl w:val="0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color w:val="321D67"/>
          <w:sz w:val="22"/>
          <w:szCs w:val="22"/>
        </w:rPr>
        <w:t xml:space="preserve"> </w:t>
      </w:r>
      <w:r w:rsidRPr="00860CBC">
        <w:rPr>
          <w:rFonts w:ascii="Calibri" w:hAnsi="Calibri"/>
          <w:b/>
          <w:color w:val="321D67"/>
          <w:sz w:val="22"/>
          <w:szCs w:val="22"/>
        </w:rPr>
        <w:t xml:space="preserve">                                                      Заполненную заявку вы можете отправить по адресу: </w:t>
      </w:r>
    </w:p>
    <w:p w:rsidR="00860CBC" w:rsidRPr="00860CBC" w:rsidRDefault="00860CBC" w:rsidP="00860CBC">
      <w:pPr>
        <w:tabs>
          <w:tab w:val="left" w:pos="993"/>
        </w:tabs>
        <w:jc w:val="right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iCs/>
          <w:color w:val="321D67"/>
          <w:sz w:val="22"/>
          <w:szCs w:val="22"/>
        </w:rPr>
        <w:t>ООО «Новтек новые технологии»</w:t>
      </w:r>
      <w:r w:rsidRPr="00860CBC">
        <w:rPr>
          <w:rFonts w:ascii="Calibri" w:hAnsi="Calibri"/>
          <w:color w:val="321D67"/>
          <w:sz w:val="22"/>
          <w:szCs w:val="22"/>
        </w:rPr>
        <w:t>,</w:t>
      </w:r>
      <w:r w:rsidRPr="00860CBC">
        <w:rPr>
          <w:rFonts w:ascii="Calibri" w:hAnsi="Calibri"/>
          <w:iCs/>
          <w:color w:val="321D67"/>
          <w:sz w:val="22"/>
          <w:szCs w:val="22"/>
        </w:rPr>
        <w:t xml:space="preserve"> </w:t>
      </w:r>
    </w:p>
    <w:p w:rsidR="00860CBC" w:rsidRPr="00860CBC" w:rsidRDefault="00860CBC" w:rsidP="00860CBC">
      <w:pPr>
        <w:tabs>
          <w:tab w:val="left" w:pos="993"/>
        </w:tabs>
        <w:jc w:val="right"/>
        <w:rPr>
          <w:rFonts w:ascii="Calibri" w:hAnsi="Calibri"/>
          <w:b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  <w:lang w:val="en-US"/>
        </w:rPr>
        <w:t>E</w:t>
      </w:r>
      <w:r w:rsidRPr="00860CBC">
        <w:rPr>
          <w:rFonts w:ascii="Calibri" w:hAnsi="Calibri"/>
          <w:color w:val="321D67"/>
          <w:sz w:val="22"/>
          <w:szCs w:val="22"/>
        </w:rPr>
        <w:t>-</w:t>
      </w:r>
      <w:r w:rsidRPr="00860CBC">
        <w:rPr>
          <w:rFonts w:ascii="Calibri" w:hAnsi="Calibri"/>
          <w:color w:val="321D67"/>
          <w:sz w:val="22"/>
          <w:szCs w:val="22"/>
          <w:lang w:val="en-US"/>
        </w:rPr>
        <w:t>mail</w:t>
      </w:r>
      <w:r w:rsidRPr="00860CBC">
        <w:rPr>
          <w:rFonts w:ascii="Calibri" w:hAnsi="Calibri"/>
          <w:color w:val="321D67"/>
          <w:sz w:val="22"/>
          <w:szCs w:val="22"/>
        </w:rPr>
        <w:t>:</w:t>
      </w:r>
      <w:r w:rsidRPr="00860CBC">
        <w:rPr>
          <w:rFonts w:ascii="Calibri" w:hAnsi="Calibri"/>
          <w:color w:val="321D67"/>
          <w:sz w:val="22"/>
          <w:szCs w:val="22"/>
          <w:lang w:eastAsia="en-US"/>
        </w:rPr>
        <w:t xml:space="preserve"> 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info</w:t>
      </w:r>
      <w:r w:rsidRPr="00860CBC">
        <w:rPr>
          <w:rFonts w:ascii="Calibri" w:hAnsi="Calibri"/>
          <w:iCs/>
          <w:color w:val="321D67"/>
          <w:sz w:val="22"/>
          <w:szCs w:val="22"/>
        </w:rPr>
        <w:t>@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nov</w:t>
      </w:r>
      <w:r w:rsidRPr="00860CBC">
        <w:rPr>
          <w:rFonts w:ascii="Calibri" w:hAnsi="Calibri"/>
          <w:iCs/>
          <w:color w:val="321D67"/>
          <w:sz w:val="22"/>
          <w:szCs w:val="22"/>
        </w:rPr>
        <w:t>-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tek</w:t>
      </w:r>
      <w:r w:rsidRPr="00860CBC">
        <w:rPr>
          <w:rFonts w:ascii="Calibri" w:hAnsi="Calibri"/>
          <w:iCs/>
          <w:color w:val="321D67"/>
          <w:sz w:val="22"/>
          <w:szCs w:val="22"/>
        </w:rPr>
        <w:t>.</w:t>
      </w:r>
      <w:r w:rsidRPr="00860CBC">
        <w:rPr>
          <w:rFonts w:ascii="Calibri" w:hAnsi="Calibri"/>
          <w:iCs/>
          <w:color w:val="321D67"/>
          <w:sz w:val="22"/>
          <w:szCs w:val="22"/>
          <w:lang w:val="en-US"/>
        </w:rPr>
        <w:t>com</w:t>
      </w:r>
    </w:p>
    <w:p w:rsidR="00860CBC" w:rsidRPr="00860CBC" w:rsidRDefault="00860CBC" w:rsidP="00860CBC">
      <w:pPr>
        <w:tabs>
          <w:tab w:val="left" w:pos="993"/>
        </w:tabs>
        <w:jc w:val="right"/>
        <w:rPr>
          <w:rFonts w:ascii="Calibri" w:hAnsi="Calibri"/>
          <w:color w:val="321D67"/>
          <w:sz w:val="22"/>
          <w:szCs w:val="22"/>
        </w:rPr>
      </w:pPr>
      <w:r w:rsidRPr="00860CBC">
        <w:rPr>
          <w:rFonts w:ascii="Calibri" w:hAnsi="Calibri"/>
          <w:color w:val="321D67"/>
          <w:sz w:val="22"/>
          <w:szCs w:val="22"/>
        </w:rPr>
        <w:t xml:space="preserve">Контактное лицо: Лаптева Ольга Владимировна </w:t>
      </w:r>
    </w:p>
    <w:p w:rsidR="00860CBC" w:rsidRPr="00860CBC" w:rsidRDefault="00860CBC" w:rsidP="00860CBC">
      <w:pPr>
        <w:tabs>
          <w:tab w:val="left" w:pos="993"/>
        </w:tabs>
        <w:jc w:val="right"/>
        <w:rPr>
          <w:color w:val="321D67"/>
          <w:sz w:val="24"/>
          <w:szCs w:val="24"/>
        </w:rPr>
      </w:pPr>
      <w:r w:rsidRPr="00860CBC">
        <w:rPr>
          <w:rFonts w:ascii="Calibri" w:hAnsi="Calibri"/>
          <w:color w:val="321D67"/>
          <w:sz w:val="22"/>
          <w:szCs w:val="22"/>
        </w:rPr>
        <w:t>моб. 8-917-34-36-433</w:t>
      </w:r>
    </w:p>
    <w:p w:rsidR="00610591" w:rsidRDefault="00610591">
      <w:pPr>
        <w:pStyle w:val="a7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860CBC" w:rsidRDefault="00860CBC">
      <w:pPr>
        <w:pStyle w:val="a7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860CBC" w:rsidRDefault="00860CBC">
      <w:pPr>
        <w:pStyle w:val="a7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860CBC" w:rsidRPr="006F26F5" w:rsidRDefault="00860CBC">
      <w:pPr>
        <w:pStyle w:val="a7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Default="001F6EB3" w:rsidP="001F6EB3">
      <w:pPr>
        <w:jc w:val="center"/>
        <w:rPr>
          <w:rFonts w:asciiTheme="minorHAnsi" w:hAnsiTheme="minorHAnsi"/>
          <w:b/>
        </w:rPr>
      </w:pPr>
    </w:p>
    <w:p w:rsidR="001F6EB3" w:rsidRPr="001F6EB3" w:rsidRDefault="001F6EB3" w:rsidP="001F6EB3">
      <w:pPr>
        <w:jc w:val="center"/>
        <w:rPr>
          <w:rFonts w:asciiTheme="minorHAnsi" w:hAnsiTheme="minorHAnsi"/>
          <w:b/>
          <w:sz w:val="6"/>
          <w:szCs w:val="6"/>
        </w:rPr>
      </w:pPr>
    </w:p>
    <w:p w:rsidR="00396B5D" w:rsidRPr="001F6EB3" w:rsidRDefault="00396B5D" w:rsidP="001F6EB3">
      <w:pPr>
        <w:jc w:val="center"/>
        <w:rPr>
          <w:rFonts w:asciiTheme="minorHAnsi" w:hAnsiTheme="minorHAnsi"/>
          <w:b/>
          <w:color w:val="321D67"/>
        </w:rPr>
      </w:pPr>
      <w:r w:rsidRPr="001F6EB3">
        <w:rPr>
          <w:rFonts w:asciiTheme="minorHAnsi" w:hAnsiTheme="minorHAnsi"/>
          <w:b/>
          <w:color w:val="321D67"/>
        </w:rPr>
        <w:t>ПРОГРАММА ПРЕБЫВАНИЯ УЧАСТНИКОВ</w:t>
      </w:r>
    </w:p>
    <w:p w:rsidR="00396B5D" w:rsidRPr="001F6EB3" w:rsidRDefault="00396B5D" w:rsidP="001F6EB3">
      <w:pPr>
        <w:jc w:val="center"/>
        <w:rPr>
          <w:rFonts w:asciiTheme="minorHAnsi" w:hAnsiTheme="minorHAnsi"/>
          <w:b/>
          <w:color w:val="321D67"/>
        </w:rPr>
      </w:pPr>
      <w:r w:rsidRPr="001F6EB3">
        <w:rPr>
          <w:rFonts w:asciiTheme="minorHAnsi" w:hAnsiTheme="minorHAnsi"/>
          <w:b/>
          <w:color w:val="321D67"/>
        </w:rPr>
        <w:t>VIII КИТАЙСКО-РОССИЙСКОГО СИМПОЗИУМА «НОВЕЙШИЕ ДОСТИЖЕНИЯ В ОБЛАСТИ ГИС»</w:t>
      </w:r>
    </w:p>
    <w:p w:rsidR="001F6EB3" w:rsidRDefault="00396B5D" w:rsidP="001F6EB3">
      <w:pPr>
        <w:jc w:val="center"/>
        <w:rPr>
          <w:rFonts w:asciiTheme="minorHAnsi" w:hAnsiTheme="minorHAnsi"/>
          <w:b/>
          <w:color w:val="321D67"/>
        </w:rPr>
      </w:pPr>
      <w:r w:rsidRPr="001F6EB3">
        <w:rPr>
          <w:rFonts w:asciiTheme="minorHAnsi" w:hAnsiTheme="minorHAnsi"/>
          <w:b/>
          <w:color w:val="321D67"/>
        </w:rPr>
        <w:t>г. Пекин, Китай 08 – 19 ноября 2014 г.</w:t>
      </w:r>
    </w:p>
    <w:p w:rsidR="00610591" w:rsidRPr="00ED10A4" w:rsidRDefault="001F6EB3" w:rsidP="001F6EB3">
      <w:pPr>
        <w:jc w:val="center"/>
        <w:rPr>
          <w:rFonts w:ascii="Calibri" w:hAnsi="Calibri"/>
          <w:b/>
          <w:color w:val="FFFFFF"/>
          <w:sz w:val="16"/>
          <w:szCs w:val="16"/>
        </w:rPr>
      </w:pPr>
      <w:r>
        <w:rPr>
          <w:rFonts w:ascii="Calibri" w:hAnsi="Calibri"/>
          <w:b/>
          <w:noProof/>
          <w:color w:val="FFFFFF"/>
          <w:sz w:val="22"/>
          <w:szCs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0</wp:posOffset>
            </wp:positionH>
            <wp:positionV relativeFrom="page">
              <wp:posOffset>250190</wp:posOffset>
            </wp:positionV>
            <wp:extent cx="6718935" cy="1423035"/>
            <wp:effectExtent l="0" t="0" r="571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kin_mai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39" b="11389"/>
                    <a:stretch/>
                  </pic:blipFill>
                  <pic:spPr bwMode="auto">
                    <a:xfrm>
                      <a:off x="0" y="0"/>
                      <a:ext cx="6718935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5"/>
        <w:gridCol w:w="8927"/>
      </w:tblGrid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F55C97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0</w:t>
            </w:r>
            <w:r w:rsidR="001C7DB6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8</w:t>
            </w: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</w:tcPr>
          <w:p w:rsidR="00F55C97" w:rsidRPr="00C93D72" w:rsidRDefault="00F55C97" w:rsidP="002C19BD">
            <w:pPr>
              <w:pStyle w:val="2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Суббота</w:t>
            </w:r>
          </w:p>
        </w:tc>
      </w:tr>
      <w:tr w:rsidR="001C7DB6" w:rsidRPr="00C93D72" w:rsidTr="00755DF4">
        <w:trPr>
          <w:trHeight w:val="20"/>
        </w:trPr>
        <w:tc>
          <w:tcPr>
            <w:tcW w:w="1705" w:type="dxa"/>
          </w:tcPr>
          <w:p w:rsidR="001C7DB6" w:rsidRPr="00C93D72" w:rsidRDefault="001C7DB6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</w:t>
            </w:r>
            <w:r w:rsidRPr="00C93D72">
              <w:rPr>
                <w:rFonts w:ascii="Calibri" w:hAnsi="Calibri"/>
                <w:color w:val="321D67"/>
                <w:sz w:val="22"/>
                <w:szCs w:val="22"/>
                <w:lang w:val="en-US"/>
              </w:rPr>
              <w:t>8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="00CC65A8">
              <w:rPr>
                <w:rFonts w:ascii="Calibri" w:hAnsi="Calibri"/>
                <w:color w:val="321D67"/>
                <w:sz w:val="22"/>
                <w:szCs w:val="22"/>
              </w:rPr>
              <w:t>1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0</w:t>
            </w:r>
          </w:p>
          <w:p w:rsidR="001C7DB6" w:rsidRPr="00C93D72" w:rsidRDefault="001C7DB6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</w:p>
          <w:p w:rsidR="001C7DB6" w:rsidRPr="00C93D72" w:rsidRDefault="001C7DB6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21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10</w:t>
            </w:r>
          </w:p>
        </w:tc>
        <w:tc>
          <w:tcPr>
            <w:tcW w:w="8927" w:type="dxa"/>
            <w:vAlign w:val="center"/>
          </w:tcPr>
          <w:p w:rsidR="001C7DB6" w:rsidRPr="00C93D72" w:rsidRDefault="001C7DB6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Встреча участников симпозиума с организаторами поездки (аэропорт Шереметьево), выдача выездных документов. Регистрация на рейс Аэрофлот SU</w:t>
            </w:r>
            <w:r w:rsidR="009B1179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="002B5132" w:rsidRPr="00C93D72">
              <w:rPr>
                <w:rFonts w:ascii="Calibri" w:hAnsi="Calibri"/>
                <w:color w:val="321D67"/>
                <w:sz w:val="22"/>
                <w:szCs w:val="22"/>
              </w:rPr>
              <w:t>204 Москва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-Пекин </w:t>
            </w:r>
          </w:p>
          <w:p w:rsidR="001C7DB6" w:rsidRPr="00C93D72" w:rsidRDefault="001C7DB6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Вылет из Москвы (аэропорт </w:t>
            </w:r>
            <w:r w:rsidR="002B5132" w:rsidRPr="00C93D72">
              <w:rPr>
                <w:rFonts w:ascii="Calibri" w:hAnsi="Calibri"/>
                <w:color w:val="321D67"/>
                <w:sz w:val="22"/>
                <w:szCs w:val="22"/>
              </w:rPr>
              <w:t>Шереметьево) рейсом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SU204 авиакомпании Аэрофлот по маршруту Москва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- Пекин. Время в пути 8 час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40 мин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.</w:t>
            </w:r>
          </w:p>
        </w:tc>
      </w:tr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1C7DB6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09</w:t>
            </w:r>
            <w:r w:rsidR="00F55C97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F55C97" w:rsidRPr="00C93D72" w:rsidRDefault="00F55C97" w:rsidP="00396B5D">
            <w:pPr>
              <w:pStyle w:val="a7"/>
              <w:jc w:val="left"/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Воскресенье</w:t>
            </w:r>
          </w:p>
        </w:tc>
      </w:tr>
      <w:tr w:rsidR="0095742B" w:rsidRPr="00C93D72" w:rsidTr="00755DF4">
        <w:trPr>
          <w:trHeight w:val="20"/>
        </w:trPr>
        <w:tc>
          <w:tcPr>
            <w:tcW w:w="1705" w:type="dxa"/>
          </w:tcPr>
          <w:p w:rsidR="001E6DD0" w:rsidRPr="00C93D72" w:rsidRDefault="001C7DB6" w:rsidP="000353E4">
            <w:pPr>
              <w:jc w:val="right"/>
              <w:rPr>
                <w:rFonts w:ascii="Calibri" w:hAnsi="Calibri"/>
                <w:bCs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Cs/>
                <w:color w:val="321D67"/>
                <w:sz w:val="22"/>
                <w:szCs w:val="22"/>
              </w:rPr>
              <w:t>09</w:t>
            </w:r>
            <w:r w:rsidR="00396B5D" w:rsidRPr="00C93D72">
              <w:rPr>
                <w:rFonts w:ascii="Calibri" w:hAnsi="Calibri"/>
                <w:bCs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bCs/>
                <w:color w:val="321D67"/>
                <w:sz w:val="22"/>
                <w:szCs w:val="22"/>
              </w:rPr>
              <w:t>50</w:t>
            </w:r>
          </w:p>
        </w:tc>
        <w:tc>
          <w:tcPr>
            <w:tcW w:w="8927" w:type="dxa"/>
            <w:vAlign w:val="center"/>
          </w:tcPr>
          <w:p w:rsidR="001E6DD0" w:rsidRPr="00C93D72" w:rsidRDefault="001C7DB6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Прибытие в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г.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Пекин. Размещение в гостинице. </w:t>
            </w:r>
            <w:r w:rsidR="00B92A79" w:rsidRPr="00C93D72">
              <w:rPr>
                <w:rFonts w:ascii="Calibri" w:hAnsi="Calibri"/>
                <w:color w:val="321D67"/>
                <w:sz w:val="22"/>
                <w:szCs w:val="22"/>
              </w:rPr>
              <w:t>Регистрация участников. Встреча с переводчиками.</w:t>
            </w:r>
          </w:p>
        </w:tc>
      </w:tr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775575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10</w:t>
            </w:r>
            <w:r w:rsidR="00F55C97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F55C97" w:rsidRPr="00C93D72" w:rsidRDefault="00F55C97" w:rsidP="00396B5D">
            <w:pPr>
              <w:pStyle w:val="a7"/>
              <w:jc w:val="left"/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Понедельник</w:t>
            </w:r>
          </w:p>
        </w:tc>
      </w:tr>
      <w:tr w:rsidR="00775575" w:rsidRPr="00C93D72" w:rsidTr="00755DF4">
        <w:trPr>
          <w:trHeight w:val="20"/>
        </w:trPr>
        <w:tc>
          <w:tcPr>
            <w:tcW w:w="1705" w:type="dxa"/>
            <w:vAlign w:val="center"/>
          </w:tcPr>
          <w:p w:rsidR="00775575" w:rsidRPr="00C93D72" w:rsidRDefault="00775575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775575" w:rsidRPr="00C93D72" w:rsidRDefault="00775575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Церемония открытия Симпозиума. Фотография всех участников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 </w:t>
            </w:r>
          </w:p>
          <w:p w:rsidR="00775575" w:rsidRPr="00C93D72" w:rsidRDefault="00775575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Пленарное заседание. Заседание по секциям. </w:t>
            </w:r>
          </w:p>
        </w:tc>
      </w:tr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775575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11</w:t>
            </w:r>
            <w:r w:rsidR="00F55C97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F55C97" w:rsidRPr="00C93D72" w:rsidRDefault="00F55C97" w:rsidP="00396B5D">
            <w:pPr>
              <w:pStyle w:val="a7"/>
              <w:jc w:val="left"/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Вторник</w:t>
            </w:r>
          </w:p>
        </w:tc>
      </w:tr>
      <w:tr w:rsidR="001C7DB6" w:rsidRPr="00C93D72" w:rsidTr="00755DF4">
        <w:trPr>
          <w:trHeight w:val="20"/>
        </w:trPr>
        <w:tc>
          <w:tcPr>
            <w:tcW w:w="1705" w:type="dxa"/>
            <w:vAlign w:val="center"/>
          </w:tcPr>
          <w:p w:rsidR="001C7DB6" w:rsidRPr="00C93D72" w:rsidRDefault="001C7DB6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1C7DB6" w:rsidRPr="00C93D72" w:rsidRDefault="001C7DB6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Заседание по секциям. Пленарное заседание. Церемония закрытия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симпозиума.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</w:p>
        </w:tc>
      </w:tr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775575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12</w:t>
            </w:r>
            <w:r w:rsidR="00F55C97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F55C97" w:rsidRPr="00C93D72" w:rsidRDefault="00F55C97" w:rsidP="00396B5D">
            <w:pPr>
              <w:pStyle w:val="a7"/>
              <w:jc w:val="left"/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Среда</w:t>
            </w:r>
          </w:p>
        </w:tc>
      </w:tr>
      <w:tr w:rsidR="001C7DB6" w:rsidRPr="00C93D72" w:rsidTr="00755DF4">
        <w:trPr>
          <w:trHeight w:val="20"/>
        </w:trPr>
        <w:tc>
          <w:tcPr>
            <w:tcW w:w="1705" w:type="dxa"/>
          </w:tcPr>
          <w:p w:rsidR="001C7DB6" w:rsidRPr="00C93D72" w:rsidRDefault="001C7DB6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08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30</w:t>
            </w:r>
          </w:p>
          <w:p w:rsidR="001C7DB6" w:rsidRPr="00C93D72" w:rsidRDefault="001C7DB6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11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30</w:t>
            </w:r>
          </w:p>
          <w:p w:rsidR="00DA78DF" w:rsidRPr="00C93D72" w:rsidRDefault="00DA78DF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15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25</w:t>
            </w:r>
          </w:p>
        </w:tc>
        <w:tc>
          <w:tcPr>
            <w:tcW w:w="8927" w:type="dxa"/>
            <w:vAlign w:val="center"/>
          </w:tcPr>
          <w:p w:rsidR="001C7DB6" w:rsidRPr="00C93D72" w:rsidRDefault="001C7DB6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Выезд в аэропорт. Регистрация на рейс.</w:t>
            </w:r>
          </w:p>
          <w:p w:rsidR="001C7DB6" w:rsidRPr="00C93D72" w:rsidRDefault="001C7DB6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Вылет </w:t>
            </w:r>
            <w:r w:rsidR="00610591" w:rsidRPr="00C93D72">
              <w:rPr>
                <w:rFonts w:ascii="Calibri" w:hAnsi="Calibri"/>
                <w:color w:val="321D67"/>
                <w:sz w:val="22"/>
                <w:szCs w:val="22"/>
              </w:rPr>
              <w:t>в Санья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="00610591" w:rsidRPr="00C93D72">
              <w:rPr>
                <w:rFonts w:ascii="Calibri" w:hAnsi="Calibri"/>
                <w:color w:val="321D67"/>
                <w:sz w:val="22"/>
                <w:szCs w:val="22"/>
              </w:rPr>
              <w:t>(рейс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HU-7279, вылет 11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30, прибытие 15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25)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 Вр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емя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в пути 3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час.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25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м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ин.</w:t>
            </w:r>
          </w:p>
          <w:p w:rsidR="001C7DB6" w:rsidRPr="00C93D72" w:rsidRDefault="00DA78DF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Прилет в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г.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Санья. Встреча в аэропорту, заселение в гостиницу Grand Fortune Bay Hotel Sanya www.grandfortunebayhotel.com</w:t>
            </w:r>
          </w:p>
        </w:tc>
      </w:tr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775575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13</w:t>
            </w:r>
            <w:r w:rsidR="00F55C97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F55C97" w:rsidRPr="00C93D72" w:rsidRDefault="00F55C97" w:rsidP="00396B5D">
            <w:pPr>
              <w:pStyle w:val="a7"/>
              <w:jc w:val="left"/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Четверг</w:t>
            </w:r>
          </w:p>
        </w:tc>
      </w:tr>
      <w:tr w:rsidR="0095742B" w:rsidRPr="00C93D72" w:rsidTr="00755DF4">
        <w:trPr>
          <w:trHeight w:val="20"/>
        </w:trPr>
        <w:tc>
          <w:tcPr>
            <w:tcW w:w="1705" w:type="dxa"/>
            <w:vAlign w:val="center"/>
          </w:tcPr>
          <w:p w:rsidR="0095742B" w:rsidRPr="00C93D72" w:rsidRDefault="0095742B" w:rsidP="000353E4">
            <w:pPr>
              <w:rPr>
                <w:rFonts w:ascii="Calibri" w:hAnsi="Calibri"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95742B" w:rsidRPr="00C93D72" w:rsidRDefault="002C19BD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Встречи участников симпозиума за рамками обязательной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программы. </w:t>
            </w:r>
          </w:p>
        </w:tc>
      </w:tr>
      <w:tr w:rsidR="00F55C97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F55C97" w:rsidRPr="00C93D72" w:rsidRDefault="00775575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14</w:t>
            </w:r>
            <w:r w:rsidR="00F55C97"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F55C97" w:rsidRPr="00C93D72" w:rsidRDefault="00F55C97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Пятница</w:t>
            </w:r>
          </w:p>
        </w:tc>
      </w:tr>
      <w:tr w:rsidR="002C19BD" w:rsidRPr="00C93D72" w:rsidTr="00755DF4">
        <w:trPr>
          <w:trHeight w:val="20"/>
        </w:trPr>
        <w:tc>
          <w:tcPr>
            <w:tcW w:w="1705" w:type="dxa"/>
            <w:vAlign w:val="center"/>
          </w:tcPr>
          <w:p w:rsidR="002C19BD" w:rsidRPr="00C93D72" w:rsidRDefault="002C19BD" w:rsidP="000353E4">
            <w:pPr>
              <w:rPr>
                <w:rFonts w:ascii="Calibri" w:hAnsi="Calibri"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2C19BD" w:rsidRPr="00C93D72" w:rsidRDefault="002C19BD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Встречи участников симпозиума за рамками обязательной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программы. </w:t>
            </w:r>
          </w:p>
        </w:tc>
      </w:tr>
      <w:tr w:rsidR="001E6DD0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1E6DD0" w:rsidRPr="00C93D72" w:rsidRDefault="001E6DD0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15.11.2014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1E6DD0" w:rsidRPr="00C93D72" w:rsidRDefault="001E6DD0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Суббота</w:t>
            </w:r>
          </w:p>
        </w:tc>
      </w:tr>
      <w:tr w:rsidR="00DA78DF" w:rsidRPr="00C93D72" w:rsidTr="00755DF4">
        <w:trPr>
          <w:trHeight w:val="20"/>
        </w:trPr>
        <w:tc>
          <w:tcPr>
            <w:tcW w:w="1705" w:type="dxa"/>
            <w:vAlign w:val="center"/>
          </w:tcPr>
          <w:p w:rsidR="00DA78DF" w:rsidRPr="00C93D72" w:rsidRDefault="00DA78DF" w:rsidP="000353E4">
            <w:pPr>
              <w:rPr>
                <w:rFonts w:ascii="Calibri" w:hAnsi="Calibri"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DA78DF" w:rsidRPr="00C93D72" w:rsidRDefault="00DA78DF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Встречи участников симпозиума за рамками обязательной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программы. </w:t>
            </w:r>
          </w:p>
        </w:tc>
      </w:tr>
      <w:tr w:rsidR="001E6DD0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1E6DD0" w:rsidRPr="00C93D72" w:rsidRDefault="001E6DD0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16.11.2014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1E6DD0" w:rsidRPr="00C93D72" w:rsidRDefault="001E6DD0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Воскресенье</w:t>
            </w:r>
          </w:p>
        </w:tc>
      </w:tr>
      <w:tr w:rsidR="00DA78DF" w:rsidRPr="00C93D72" w:rsidTr="00755DF4">
        <w:trPr>
          <w:trHeight w:val="20"/>
        </w:trPr>
        <w:tc>
          <w:tcPr>
            <w:tcW w:w="1705" w:type="dxa"/>
            <w:vAlign w:val="center"/>
          </w:tcPr>
          <w:p w:rsidR="00DA78DF" w:rsidRPr="00C93D72" w:rsidRDefault="00DA78DF" w:rsidP="000353E4">
            <w:pPr>
              <w:rPr>
                <w:rFonts w:ascii="Calibri" w:hAnsi="Calibri"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DA78DF" w:rsidRPr="00C93D72" w:rsidRDefault="00DA78DF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Встречи участников симпозиума за рамками обязательной 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программы. </w:t>
            </w:r>
          </w:p>
        </w:tc>
      </w:tr>
      <w:tr w:rsidR="001E6DD0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1E6DD0" w:rsidRPr="00C93D72" w:rsidRDefault="001E6DD0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17.11.2014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1E6DD0" w:rsidRPr="00C93D72" w:rsidRDefault="001E6DD0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Понедельник</w:t>
            </w:r>
          </w:p>
        </w:tc>
      </w:tr>
      <w:tr w:rsidR="00DA78DF" w:rsidRPr="00C93D72" w:rsidTr="00755DF4">
        <w:trPr>
          <w:trHeight w:val="20"/>
        </w:trPr>
        <w:tc>
          <w:tcPr>
            <w:tcW w:w="1705" w:type="dxa"/>
          </w:tcPr>
          <w:p w:rsidR="00DA78DF" w:rsidRPr="00C93D72" w:rsidRDefault="009B1179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10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="00B37AD8" w:rsidRPr="00C93D72">
              <w:rPr>
                <w:rFonts w:ascii="Calibri" w:hAnsi="Calibri"/>
                <w:color w:val="321D67"/>
                <w:sz w:val="22"/>
                <w:szCs w:val="22"/>
              </w:rPr>
              <w:t>30</w:t>
            </w:r>
          </w:p>
          <w:p w:rsidR="00B37AD8" w:rsidRPr="00C93D72" w:rsidRDefault="001F2FD5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  <w:lang w:val="en-US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  <w:lang w:val="en-US"/>
              </w:rPr>
              <w:t>13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Pr="00C93D72">
              <w:rPr>
                <w:rFonts w:ascii="Calibri" w:hAnsi="Calibri"/>
                <w:color w:val="321D67"/>
                <w:sz w:val="22"/>
                <w:szCs w:val="22"/>
                <w:lang w:val="en-US"/>
              </w:rPr>
              <w:t>35</w:t>
            </w:r>
          </w:p>
        </w:tc>
        <w:tc>
          <w:tcPr>
            <w:tcW w:w="8927" w:type="dxa"/>
            <w:vAlign w:val="center"/>
          </w:tcPr>
          <w:p w:rsidR="00DA78DF" w:rsidRPr="00C93D72" w:rsidRDefault="00DA78DF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Выезд в аэропорт. Регистрация на рейс.</w:t>
            </w:r>
          </w:p>
          <w:p w:rsidR="00DA78DF" w:rsidRPr="00C93D72" w:rsidRDefault="00DA78DF" w:rsidP="00396B5D">
            <w:pPr>
              <w:pStyle w:val="a7"/>
              <w:jc w:val="lef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Вылет </w:t>
            </w:r>
            <w:r w:rsidR="00610591" w:rsidRPr="00C93D72">
              <w:rPr>
                <w:rFonts w:ascii="Calibri" w:hAnsi="Calibri"/>
                <w:color w:val="321D67"/>
                <w:sz w:val="22"/>
                <w:szCs w:val="22"/>
              </w:rPr>
              <w:t>в Гонконг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="00610591" w:rsidRPr="00C93D72">
              <w:rPr>
                <w:rFonts w:ascii="Calibri" w:hAnsi="Calibri"/>
                <w:color w:val="321D67"/>
                <w:sz w:val="22"/>
                <w:szCs w:val="22"/>
              </w:rPr>
              <w:t>(рейс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="00B37AD8" w:rsidRPr="00C93D72">
              <w:rPr>
                <w:rFonts w:ascii="Calibri" w:hAnsi="Calibri"/>
                <w:color w:val="321D67"/>
                <w:sz w:val="22"/>
                <w:szCs w:val="22"/>
              </w:rPr>
              <w:t>HU-8525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, вылет 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13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35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, прибытие1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5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: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0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5).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 </w:t>
            </w:r>
            <w:r w:rsidR="00396B5D" w:rsidRPr="00396B5D">
              <w:rPr>
                <w:rFonts w:ascii="Calibri" w:hAnsi="Calibri"/>
                <w:color w:val="321D67"/>
                <w:sz w:val="22"/>
                <w:szCs w:val="22"/>
              </w:rPr>
              <w:t xml:space="preserve">Время в пути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ч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ас. 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30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="001F2FD5" w:rsidRPr="00C93D72">
              <w:rPr>
                <w:rFonts w:ascii="Calibri" w:hAnsi="Calibri"/>
                <w:color w:val="321D67"/>
                <w:sz w:val="22"/>
                <w:szCs w:val="22"/>
              </w:rPr>
              <w:t>мин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.</w:t>
            </w:r>
          </w:p>
          <w:p w:rsidR="00DA78DF" w:rsidRPr="00C93D72" w:rsidRDefault="00DA78DF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Прибытие в г.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Гонконг. Заселение в гостиницу Marco Polo Hong Kong Hotel www.marcopolohotels.com. </w:t>
            </w:r>
          </w:p>
        </w:tc>
      </w:tr>
      <w:tr w:rsidR="004B618B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4B618B" w:rsidRPr="00C93D72" w:rsidRDefault="004B618B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18.11.2014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4B618B" w:rsidRPr="00C93D72" w:rsidRDefault="004B618B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Вторник</w:t>
            </w:r>
          </w:p>
        </w:tc>
      </w:tr>
      <w:tr w:rsidR="00A17D8B" w:rsidRPr="00C93D72" w:rsidTr="00755DF4">
        <w:trPr>
          <w:trHeight w:val="20"/>
        </w:trPr>
        <w:tc>
          <w:tcPr>
            <w:tcW w:w="1705" w:type="dxa"/>
            <w:vAlign w:val="center"/>
          </w:tcPr>
          <w:p w:rsidR="00A17D8B" w:rsidRPr="00C93D72" w:rsidRDefault="00A17D8B" w:rsidP="000353E4">
            <w:pPr>
              <w:rPr>
                <w:rFonts w:ascii="Calibri" w:hAnsi="Calibri"/>
                <w:color w:val="321D67"/>
                <w:sz w:val="22"/>
                <w:szCs w:val="22"/>
              </w:rPr>
            </w:pPr>
          </w:p>
        </w:tc>
        <w:tc>
          <w:tcPr>
            <w:tcW w:w="8927" w:type="dxa"/>
            <w:vAlign w:val="center"/>
          </w:tcPr>
          <w:p w:rsidR="00A17D8B" w:rsidRPr="00C93D72" w:rsidRDefault="001F2FD5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Экскурсионная программа по Макао или Гонконгу по желанию.</w:t>
            </w:r>
          </w:p>
        </w:tc>
      </w:tr>
      <w:tr w:rsidR="00DA78DF" w:rsidRPr="00C93D72" w:rsidTr="00755DF4">
        <w:trPr>
          <w:trHeight w:val="20"/>
        </w:trPr>
        <w:tc>
          <w:tcPr>
            <w:tcW w:w="1705" w:type="dxa"/>
            <w:shd w:val="clear" w:color="auto" w:fill="D9D9D9"/>
            <w:vAlign w:val="center"/>
          </w:tcPr>
          <w:p w:rsidR="00DA78DF" w:rsidRPr="00C93D72" w:rsidRDefault="00DA78DF" w:rsidP="000353E4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19.11.2014</w:t>
            </w:r>
          </w:p>
        </w:tc>
        <w:tc>
          <w:tcPr>
            <w:tcW w:w="8927" w:type="dxa"/>
            <w:shd w:val="clear" w:color="auto" w:fill="D9D9D9"/>
            <w:vAlign w:val="center"/>
          </w:tcPr>
          <w:p w:rsidR="00DA78DF" w:rsidRPr="00C93D72" w:rsidRDefault="00DA78DF" w:rsidP="00396B5D">
            <w:pPr>
              <w:rPr>
                <w:rFonts w:ascii="Calibri" w:hAnsi="Calibri"/>
                <w:b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b/>
                <w:color w:val="321D67"/>
                <w:sz w:val="22"/>
                <w:szCs w:val="22"/>
              </w:rPr>
              <w:t>Среда</w:t>
            </w:r>
          </w:p>
        </w:tc>
      </w:tr>
      <w:tr w:rsidR="00DA78DF" w:rsidRPr="00C93D72" w:rsidTr="00755DF4">
        <w:trPr>
          <w:trHeight w:val="20"/>
        </w:trPr>
        <w:tc>
          <w:tcPr>
            <w:tcW w:w="1705" w:type="dxa"/>
          </w:tcPr>
          <w:p w:rsidR="00DA78DF" w:rsidRPr="00C93D72" w:rsidRDefault="00DA78DF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11:40</w:t>
            </w:r>
          </w:p>
          <w:p w:rsidR="00DA78DF" w:rsidRPr="00C93D72" w:rsidRDefault="00DA78DF" w:rsidP="000353E4">
            <w:pPr>
              <w:jc w:val="right"/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17:20</w:t>
            </w:r>
          </w:p>
        </w:tc>
        <w:tc>
          <w:tcPr>
            <w:tcW w:w="8927" w:type="dxa"/>
            <w:vAlign w:val="center"/>
          </w:tcPr>
          <w:p w:rsidR="00DA78DF" w:rsidRPr="00C93D72" w:rsidRDefault="00DA78DF" w:rsidP="00396B5D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Вылет из Гонконга в Москву. Рейс Аэрофлот SU 2</w:t>
            </w:r>
            <w:r w:rsidR="009B1179" w:rsidRPr="00C93D72">
              <w:rPr>
                <w:rFonts w:ascii="Calibri" w:hAnsi="Calibri"/>
                <w:color w:val="321D67"/>
                <w:sz w:val="22"/>
                <w:szCs w:val="22"/>
              </w:rPr>
              <w:t>13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. Время в пути 9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ч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ас.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40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м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ин.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</w:p>
          <w:p w:rsidR="00755DF4" w:rsidRPr="00755DF4" w:rsidRDefault="00DA78DF" w:rsidP="00CD3896">
            <w:pPr>
              <w:rPr>
                <w:rFonts w:ascii="Calibri" w:hAnsi="Calibri"/>
                <w:color w:val="321D67"/>
                <w:sz w:val="22"/>
                <w:szCs w:val="22"/>
              </w:rPr>
            </w:pP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>Прибытие в Москву (аэропорт Шереметьево</w:t>
            </w:r>
            <w:r w:rsidR="00396B5D" w:rsidRPr="00C93D72">
              <w:rPr>
                <w:rFonts w:ascii="Calibri" w:hAnsi="Calibri"/>
                <w:color w:val="321D67"/>
                <w:sz w:val="22"/>
                <w:szCs w:val="22"/>
              </w:rPr>
              <w:t>).</w:t>
            </w:r>
            <w:r w:rsidRPr="00C93D72">
              <w:rPr>
                <w:rFonts w:ascii="Calibri" w:hAnsi="Calibri"/>
                <w:color w:val="321D67"/>
                <w:sz w:val="22"/>
                <w:szCs w:val="22"/>
              </w:rPr>
              <w:t xml:space="preserve"> </w:t>
            </w:r>
          </w:p>
        </w:tc>
      </w:tr>
    </w:tbl>
    <w:p w:rsidR="00CD3896" w:rsidRPr="00CD3896" w:rsidRDefault="00CD3896" w:rsidP="009E4115">
      <w:pPr>
        <w:jc w:val="both"/>
        <w:rPr>
          <w:rFonts w:ascii="Calibri" w:hAnsi="Calibri"/>
          <w:color w:val="321D67"/>
          <w:sz w:val="10"/>
          <w:szCs w:val="10"/>
        </w:rPr>
      </w:pPr>
    </w:p>
    <w:p w:rsidR="00CD3896" w:rsidRDefault="00CD3896" w:rsidP="009E4115">
      <w:pPr>
        <w:jc w:val="both"/>
        <w:rPr>
          <w:rFonts w:ascii="Calibri" w:hAnsi="Calibri"/>
          <w:color w:val="321D67"/>
          <w:sz w:val="22"/>
          <w:szCs w:val="22"/>
        </w:rPr>
      </w:pPr>
      <w:r>
        <w:rPr>
          <w:rFonts w:ascii="Calibri" w:hAnsi="Calibri"/>
          <w:color w:val="321D67"/>
          <w:sz w:val="22"/>
          <w:szCs w:val="22"/>
        </w:rPr>
        <w:t>С</w:t>
      </w:r>
      <w:r w:rsidRPr="00C93D72">
        <w:rPr>
          <w:rFonts w:ascii="Calibri" w:hAnsi="Calibri"/>
          <w:color w:val="321D67"/>
          <w:sz w:val="22"/>
          <w:szCs w:val="22"/>
        </w:rPr>
        <w:t xml:space="preserve">тоимость поездки </w:t>
      </w:r>
      <w:r w:rsidRPr="00CD3896">
        <w:rPr>
          <w:rFonts w:ascii="Calibri" w:hAnsi="Calibri"/>
          <w:color w:val="321D67"/>
          <w:sz w:val="22"/>
          <w:szCs w:val="22"/>
        </w:rPr>
        <w:t>на одного участника составляет</w:t>
      </w:r>
      <w:r>
        <w:rPr>
          <w:rFonts w:ascii="Calibri" w:hAnsi="Calibri"/>
          <w:color w:val="321D67"/>
          <w:sz w:val="22"/>
          <w:szCs w:val="22"/>
        </w:rPr>
        <w:t>: 220 000 руб. без НДС</w:t>
      </w:r>
    </w:p>
    <w:p w:rsidR="00CD3896" w:rsidRDefault="002C19BD" w:rsidP="009E4115">
      <w:pPr>
        <w:jc w:val="both"/>
        <w:rPr>
          <w:rFonts w:ascii="Calibri" w:hAnsi="Calibri"/>
          <w:color w:val="321D67"/>
          <w:sz w:val="22"/>
          <w:szCs w:val="22"/>
        </w:rPr>
      </w:pPr>
      <w:r w:rsidRPr="00C93D72">
        <w:rPr>
          <w:rFonts w:ascii="Calibri" w:hAnsi="Calibri"/>
          <w:color w:val="321D67"/>
          <w:sz w:val="22"/>
          <w:szCs w:val="22"/>
        </w:rPr>
        <w:t xml:space="preserve">В стоимость поездки включено: </w:t>
      </w:r>
      <w:r w:rsidR="00CD3896">
        <w:rPr>
          <w:rFonts w:ascii="Calibri" w:hAnsi="Calibri"/>
          <w:color w:val="321D67"/>
          <w:sz w:val="22"/>
          <w:szCs w:val="22"/>
        </w:rPr>
        <w:t xml:space="preserve">регистрационный взнос, </w:t>
      </w:r>
      <w:r w:rsidRPr="00C93D72">
        <w:rPr>
          <w:rFonts w:ascii="Calibri" w:hAnsi="Calibri"/>
          <w:color w:val="321D67"/>
          <w:sz w:val="22"/>
          <w:szCs w:val="22"/>
        </w:rPr>
        <w:t>участие во всех официальных мероприятиях симпозиума, авиаперелет по маршруту Москва–</w:t>
      </w:r>
      <w:r w:rsidR="001F2FD5" w:rsidRPr="00C93D72">
        <w:rPr>
          <w:rFonts w:ascii="Calibri" w:hAnsi="Calibri"/>
          <w:color w:val="321D67"/>
          <w:sz w:val="22"/>
          <w:szCs w:val="22"/>
        </w:rPr>
        <w:t>Пекин</w:t>
      </w:r>
      <w:r w:rsidRPr="00C93D72">
        <w:rPr>
          <w:rFonts w:ascii="Calibri" w:hAnsi="Calibri"/>
          <w:color w:val="321D67"/>
          <w:sz w:val="22"/>
          <w:szCs w:val="22"/>
        </w:rPr>
        <w:t>–Санья–Гонконг-Москва</w:t>
      </w:r>
      <w:r w:rsidR="00CD3896">
        <w:rPr>
          <w:rFonts w:ascii="Calibri" w:hAnsi="Calibri"/>
          <w:color w:val="321D67"/>
          <w:sz w:val="22"/>
          <w:szCs w:val="22"/>
        </w:rPr>
        <w:t>,</w:t>
      </w:r>
      <w:r w:rsidRPr="00C93D72">
        <w:rPr>
          <w:rFonts w:ascii="Calibri" w:hAnsi="Calibri"/>
          <w:color w:val="321D67"/>
          <w:sz w:val="22"/>
          <w:szCs w:val="22"/>
        </w:rPr>
        <w:t xml:space="preserve"> проживание в гостиницах</w:t>
      </w:r>
      <w:r w:rsidR="009E4115" w:rsidRPr="00C93D72">
        <w:rPr>
          <w:rFonts w:ascii="Calibri" w:hAnsi="Calibri"/>
          <w:color w:val="321D67"/>
          <w:sz w:val="22"/>
          <w:szCs w:val="22"/>
        </w:rPr>
        <w:t>,</w:t>
      </w:r>
      <w:r w:rsidRPr="00C93D72">
        <w:rPr>
          <w:rFonts w:ascii="Calibri" w:hAnsi="Calibri"/>
          <w:color w:val="321D67"/>
          <w:sz w:val="22"/>
          <w:szCs w:val="22"/>
        </w:rPr>
        <w:t xml:space="preserve"> трансфер, медицинская страховка на период поездки,</w:t>
      </w:r>
      <w:r w:rsidR="009B1179" w:rsidRPr="00C93D72">
        <w:rPr>
          <w:rFonts w:ascii="Calibri" w:hAnsi="Calibri"/>
          <w:color w:val="321D67"/>
          <w:sz w:val="22"/>
          <w:szCs w:val="22"/>
        </w:rPr>
        <w:t xml:space="preserve"> виза.</w:t>
      </w:r>
      <w:r w:rsidRPr="00C93D72">
        <w:rPr>
          <w:rFonts w:ascii="Calibri" w:hAnsi="Calibri"/>
          <w:color w:val="321D67"/>
          <w:sz w:val="22"/>
          <w:szCs w:val="22"/>
        </w:rPr>
        <w:t xml:space="preserve"> </w:t>
      </w:r>
    </w:p>
    <w:p w:rsidR="009E4115" w:rsidRPr="00C93D72" w:rsidRDefault="009B1179" w:rsidP="009E4115">
      <w:pPr>
        <w:jc w:val="both"/>
        <w:rPr>
          <w:rFonts w:ascii="Calibri" w:hAnsi="Calibri"/>
          <w:b/>
          <w:color w:val="321D67"/>
          <w:sz w:val="22"/>
          <w:szCs w:val="22"/>
        </w:rPr>
      </w:pPr>
      <w:r w:rsidRPr="00C93D72">
        <w:rPr>
          <w:rFonts w:ascii="Calibri" w:hAnsi="Calibri"/>
          <w:color w:val="321D67"/>
          <w:sz w:val="22"/>
          <w:szCs w:val="22"/>
        </w:rPr>
        <w:t>Э</w:t>
      </w:r>
      <w:r w:rsidR="002C19BD" w:rsidRPr="00C93D72">
        <w:rPr>
          <w:rFonts w:ascii="Calibri" w:hAnsi="Calibri"/>
          <w:color w:val="321D67"/>
          <w:sz w:val="22"/>
          <w:szCs w:val="22"/>
        </w:rPr>
        <w:t>кскурсионная программа</w:t>
      </w:r>
      <w:r w:rsidRPr="00C93D72">
        <w:rPr>
          <w:rFonts w:ascii="Calibri" w:hAnsi="Calibri"/>
          <w:color w:val="321D67"/>
          <w:sz w:val="22"/>
          <w:szCs w:val="22"/>
        </w:rPr>
        <w:t xml:space="preserve"> в стоимость участия не входит и оплачивается дополнительно</w:t>
      </w:r>
      <w:r w:rsidR="002C19BD" w:rsidRPr="00C93D72">
        <w:rPr>
          <w:rFonts w:ascii="Calibri" w:hAnsi="Calibri"/>
          <w:color w:val="321D67"/>
          <w:sz w:val="22"/>
          <w:szCs w:val="22"/>
        </w:rPr>
        <w:t xml:space="preserve">. </w:t>
      </w:r>
    </w:p>
    <w:p w:rsidR="000353E4" w:rsidRDefault="000353E4" w:rsidP="00396B5D">
      <w:pPr>
        <w:ind w:left="-993"/>
        <w:jc w:val="right"/>
        <w:outlineLvl w:val="0"/>
        <w:rPr>
          <w:rFonts w:ascii="Calibri" w:hAnsi="Calibri"/>
          <w:b/>
          <w:color w:val="321D67"/>
          <w:sz w:val="22"/>
          <w:szCs w:val="22"/>
        </w:rPr>
      </w:pPr>
    </w:p>
    <w:p w:rsidR="00396B5D" w:rsidRPr="002976CF" w:rsidRDefault="00396B5D" w:rsidP="00396B5D">
      <w:pPr>
        <w:ind w:left="-993"/>
        <w:jc w:val="right"/>
        <w:outlineLvl w:val="0"/>
        <w:rPr>
          <w:rFonts w:ascii="Calibri" w:hAnsi="Calibri"/>
          <w:b/>
          <w:color w:val="321D67"/>
          <w:sz w:val="22"/>
          <w:szCs w:val="22"/>
        </w:rPr>
      </w:pPr>
      <w:r w:rsidRPr="002976CF">
        <w:rPr>
          <w:rFonts w:ascii="Calibri" w:hAnsi="Calibri"/>
          <w:b/>
          <w:color w:val="321D67"/>
          <w:sz w:val="22"/>
          <w:szCs w:val="22"/>
        </w:rPr>
        <w:t xml:space="preserve">Заполненную заявку вы можете отправить по адресу: </w:t>
      </w:r>
    </w:p>
    <w:p w:rsidR="00396B5D" w:rsidRPr="002976CF" w:rsidRDefault="00396B5D" w:rsidP="00396B5D">
      <w:pPr>
        <w:pStyle w:val="a8"/>
        <w:tabs>
          <w:tab w:val="left" w:pos="993"/>
        </w:tabs>
        <w:spacing w:before="0" w:beforeAutospacing="0" w:after="0" w:afterAutospacing="0"/>
        <w:jc w:val="right"/>
        <w:rPr>
          <w:rFonts w:ascii="Calibri" w:hAnsi="Calibri"/>
          <w:color w:val="321D67"/>
          <w:sz w:val="22"/>
          <w:szCs w:val="22"/>
        </w:rPr>
      </w:pPr>
      <w:r w:rsidRPr="002976CF">
        <w:rPr>
          <w:rFonts w:ascii="Calibri" w:hAnsi="Calibri"/>
          <w:iCs/>
          <w:color w:val="321D67"/>
          <w:sz w:val="22"/>
          <w:szCs w:val="22"/>
        </w:rPr>
        <w:t>ООО «Новтек новые технологии»</w:t>
      </w:r>
    </w:p>
    <w:p w:rsidR="00396B5D" w:rsidRPr="00396B5D" w:rsidRDefault="00396B5D" w:rsidP="00396B5D">
      <w:pPr>
        <w:pStyle w:val="a8"/>
        <w:tabs>
          <w:tab w:val="left" w:pos="993"/>
        </w:tabs>
        <w:spacing w:before="0" w:beforeAutospacing="0" w:after="0" w:afterAutospacing="0"/>
        <w:jc w:val="right"/>
        <w:rPr>
          <w:rFonts w:ascii="Calibri" w:hAnsi="Calibri"/>
          <w:b/>
          <w:color w:val="321D67"/>
          <w:sz w:val="22"/>
          <w:szCs w:val="22"/>
        </w:rPr>
      </w:pPr>
      <w:r w:rsidRPr="002976CF">
        <w:rPr>
          <w:rFonts w:ascii="Calibri" w:hAnsi="Calibri"/>
          <w:color w:val="321D67"/>
          <w:sz w:val="22"/>
          <w:szCs w:val="22"/>
          <w:lang w:val="en-US"/>
        </w:rPr>
        <w:t>E</w:t>
      </w:r>
      <w:r w:rsidRPr="00396B5D">
        <w:rPr>
          <w:rFonts w:ascii="Calibri" w:hAnsi="Calibri"/>
          <w:color w:val="321D67"/>
          <w:sz w:val="22"/>
          <w:szCs w:val="22"/>
        </w:rPr>
        <w:t>-</w:t>
      </w:r>
      <w:r w:rsidRPr="002976CF">
        <w:rPr>
          <w:rFonts w:ascii="Calibri" w:hAnsi="Calibri"/>
          <w:color w:val="321D67"/>
          <w:sz w:val="22"/>
          <w:szCs w:val="22"/>
          <w:lang w:val="en-US"/>
        </w:rPr>
        <w:t>mail</w:t>
      </w:r>
      <w:r w:rsidRPr="00396B5D">
        <w:rPr>
          <w:rFonts w:ascii="Calibri" w:hAnsi="Calibri"/>
          <w:color w:val="321D67"/>
          <w:sz w:val="22"/>
          <w:szCs w:val="22"/>
        </w:rPr>
        <w:t>:</w:t>
      </w:r>
      <w:r w:rsidRPr="00396B5D">
        <w:rPr>
          <w:rFonts w:ascii="Calibri" w:hAnsi="Calibri"/>
          <w:color w:val="321D67"/>
          <w:sz w:val="22"/>
          <w:szCs w:val="22"/>
          <w:lang w:eastAsia="en-US"/>
        </w:rPr>
        <w:t xml:space="preserve"> </w:t>
      </w:r>
      <w:r w:rsidRPr="00C86892">
        <w:rPr>
          <w:rFonts w:ascii="Calibri" w:hAnsi="Calibri"/>
          <w:iCs/>
          <w:color w:val="321D67"/>
          <w:sz w:val="22"/>
          <w:szCs w:val="22"/>
          <w:lang w:val="en-US"/>
        </w:rPr>
        <w:t>i</w:t>
      </w:r>
      <w:r w:rsidRPr="002976CF">
        <w:rPr>
          <w:rFonts w:ascii="Calibri" w:hAnsi="Calibri"/>
          <w:iCs/>
          <w:color w:val="321D67"/>
          <w:sz w:val="22"/>
          <w:szCs w:val="22"/>
          <w:lang w:val="en-US"/>
        </w:rPr>
        <w:t>nfo</w:t>
      </w:r>
      <w:r w:rsidRPr="00396B5D">
        <w:rPr>
          <w:rFonts w:ascii="Calibri" w:hAnsi="Calibri"/>
          <w:iCs/>
          <w:color w:val="321D67"/>
          <w:sz w:val="22"/>
          <w:szCs w:val="22"/>
        </w:rPr>
        <w:t>@</w:t>
      </w:r>
      <w:r w:rsidRPr="002976CF">
        <w:rPr>
          <w:rFonts w:ascii="Calibri" w:hAnsi="Calibri"/>
          <w:iCs/>
          <w:color w:val="321D67"/>
          <w:sz w:val="22"/>
          <w:szCs w:val="22"/>
          <w:lang w:val="en-US"/>
        </w:rPr>
        <w:t>nov</w:t>
      </w:r>
      <w:r w:rsidRPr="00396B5D">
        <w:rPr>
          <w:rFonts w:ascii="Calibri" w:hAnsi="Calibri"/>
          <w:iCs/>
          <w:color w:val="321D67"/>
          <w:sz w:val="22"/>
          <w:szCs w:val="22"/>
        </w:rPr>
        <w:t>-</w:t>
      </w:r>
      <w:r w:rsidRPr="002976CF">
        <w:rPr>
          <w:rFonts w:ascii="Calibri" w:hAnsi="Calibri"/>
          <w:iCs/>
          <w:color w:val="321D67"/>
          <w:sz w:val="22"/>
          <w:szCs w:val="22"/>
          <w:lang w:val="en-US"/>
        </w:rPr>
        <w:t>tek</w:t>
      </w:r>
      <w:r w:rsidRPr="00396B5D">
        <w:rPr>
          <w:rFonts w:ascii="Calibri" w:hAnsi="Calibri"/>
          <w:iCs/>
          <w:color w:val="321D67"/>
          <w:sz w:val="22"/>
          <w:szCs w:val="22"/>
        </w:rPr>
        <w:t>.</w:t>
      </w:r>
      <w:r w:rsidRPr="002976CF">
        <w:rPr>
          <w:rFonts w:ascii="Calibri" w:hAnsi="Calibri"/>
          <w:iCs/>
          <w:color w:val="321D67"/>
          <w:sz w:val="22"/>
          <w:szCs w:val="22"/>
          <w:lang w:val="en-US"/>
        </w:rPr>
        <w:t>com</w:t>
      </w:r>
    </w:p>
    <w:p w:rsidR="00CD3896" w:rsidRPr="002976CF" w:rsidRDefault="006F26F5" w:rsidP="00396B5D">
      <w:pPr>
        <w:pStyle w:val="a8"/>
        <w:tabs>
          <w:tab w:val="left" w:pos="993"/>
        </w:tabs>
        <w:spacing w:before="0" w:beforeAutospacing="0" w:after="0" w:afterAutospacing="0"/>
        <w:jc w:val="right"/>
        <w:rPr>
          <w:rFonts w:ascii="Calibri" w:hAnsi="Calibri"/>
          <w:color w:val="321D67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-6985</wp:posOffset>
            </wp:positionH>
            <wp:positionV relativeFrom="page">
              <wp:posOffset>9518015</wp:posOffset>
            </wp:positionV>
            <wp:extent cx="2808605" cy="628015"/>
            <wp:effectExtent l="0" t="0" r="0" b="635"/>
            <wp:wrapNone/>
            <wp:docPr id="25" name="Рисунок 25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5D" w:rsidRPr="002976CF">
        <w:rPr>
          <w:rFonts w:ascii="Calibri" w:hAnsi="Calibri"/>
          <w:color w:val="321D67"/>
          <w:sz w:val="22"/>
          <w:szCs w:val="22"/>
        </w:rPr>
        <w:t xml:space="preserve">Контактное лицо: Лаптева Ольга Владимировна </w:t>
      </w:r>
    </w:p>
    <w:p w:rsidR="000353E4" w:rsidRPr="00C93D72" w:rsidRDefault="00396B5D" w:rsidP="004F1737">
      <w:pPr>
        <w:pStyle w:val="a8"/>
        <w:tabs>
          <w:tab w:val="left" w:pos="993"/>
        </w:tabs>
        <w:spacing w:before="0" w:beforeAutospacing="0" w:after="0" w:afterAutospacing="0"/>
        <w:jc w:val="right"/>
        <w:rPr>
          <w:rStyle w:val="a9"/>
          <w:rFonts w:ascii="Calibri" w:hAnsi="Calibri"/>
          <w:b w:val="0"/>
          <w:color w:val="321D67"/>
          <w:sz w:val="22"/>
          <w:szCs w:val="22"/>
        </w:rPr>
      </w:pPr>
      <w:r w:rsidRPr="00396B5D">
        <w:rPr>
          <w:rFonts w:ascii="Calibri" w:hAnsi="Calibri"/>
          <w:color w:val="321D67"/>
          <w:sz w:val="22"/>
          <w:szCs w:val="22"/>
        </w:rPr>
        <w:t xml:space="preserve">моб. </w:t>
      </w:r>
      <w:r w:rsidRPr="002976CF">
        <w:rPr>
          <w:rFonts w:ascii="Calibri" w:hAnsi="Calibri"/>
          <w:color w:val="321D67"/>
          <w:sz w:val="22"/>
          <w:szCs w:val="22"/>
        </w:rPr>
        <w:t>8-917-34-36-433</w:t>
      </w:r>
    </w:p>
    <w:sectPr w:rsidR="000353E4" w:rsidRPr="00C93D72" w:rsidSect="006F26F5">
      <w:pgSz w:w="11906" w:h="16838"/>
      <w:pgMar w:top="426" w:right="849" w:bottom="284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AD" w:rsidRDefault="00CD07AD">
      <w:r>
        <w:separator/>
      </w:r>
    </w:p>
  </w:endnote>
  <w:endnote w:type="continuationSeparator" w:id="0">
    <w:p w:rsidR="00CD07AD" w:rsidRDefault="00C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AD" w:rsidRDefault="00CD07AD">
      <w:r>
        <w:separator/>
      </w:r>
    </w:p>
  </w:footnote>
  <w:footnote w:type="continuationSeparator" w:id="0">
    <w:p w:rsidR="00CD07AD" w:rsidRDefault="00CD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E44B4"/>
    <w:multiLevelType w:val="hybridMultilevel"/>
    <w:tmpl w:val="C046F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4A1A"/>
    <w:multiLevelType w:val="hybridMultilevel"/>
    <w:tmpl w:val="F52EA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B"/>
    <w:rsid w:val="000123B6"/>
    <w:rsid w:val="00012D77"/>
    <w:rsid w:val="000353E4"/>
    <w:rsid w:val="00042E59"/>
    <w:rsid w:val="000924D2"/>
    <w:rsid w:val="000B0840"/>
    <w:rsid w:val="000C45DD"/>
    <w:rsid w:val="00101562"/>
    <w:rsid w:val="001477DA"/>
    <w:rsid w:val="00185F91"/>
    <w:rsid w:val="001C7DB6"/>
    <w:rsid w:val="001D2185"/>
    <w:rsid w:val="001E6DD0"/>
    <w:rsid w:val="001F2FD5"/>
    <w:rsid w:val="001F6EB3"/>
    <w:rsid w:val="002703A5"/>
    <w:rsid w:val="00297BE4"/>
    <w:rsid w:val="002B5132"/>
    <w:rsid w:val="002C19BD"/>
    <w:rsid w:val="002D11E3"/>
    <w:rsid w:val="00310DFD"/>
    <w:rsid w:val="003822D2"/>
    <w:rsid w:val="00390629"/>
    <w:rsid w:val="00392BF5"/>
    <w:rsid w:val="00396B5D"/>
    <w:rsid w:val="003F0FC8"/>
    <w:rsid w:val="00402CF0"/>
    <w:rsid w:val="004245EE"/>
    <w:rsid w:val="004318E3"/>
    <w:rsid w:val="004738BA"/>
    <w:rsid w:val="00473D7E"/>
    <w:rsid w:val="004818EB"/>
    <w:rsid w:val="004B2F04"/>
    <w:rsid w:val="004B618B"/>
    <w:rsid w:val="004E3D0E"/>
    <w:rsid w:val="004F1737"/>
    <w:rsid w:val="00562EE5"/>
    <w:rsid w:val="00600C1A"/>
    <w:rsid w:val="00610591"/>
    <w:rsid w:val="006E1191"/>
    <w:rsid w:val="006F26F5"/>
    <w:rsid w:val="006F62B2"/>
    <w:rsid w:val="00755DF4"/>
    <w:rsid w:val="00775575"/>
    <w:rsid w:val="00795165"/>
    <w:rsid w:val="007955BE"/>
    <w:rsid w:val="007D67A9"/>
    <w:rsid w:val="0080156B"/>
    <w:rsid w:val="00820A2A"/>
    <w:rsid w:val="00846343"/>
    <w:rsid w:val="00860CBC"/>
    <w:rsid w:val="008A6CC2"/>
    <w:rsid w:val="008D6152"/>
    <w:rsid w:val="008F2FB3"/>
    <w:rsid w:val="008F569C"/>
    <w:rsid w:val="00902F68"/>
    <w:rsid w:val="00933D4C"/>
    <w:rsid w:val="0095742B"/>
    <w:rsid w:val="009B1179"/>
    <w:rsid w:val="009E359F"/>
    <w:rsid w:val="009E4115"/>
    <w:rsid w:val="009E5BDE"/>
    <w:rsid w:val="00A17D8B"/>
    <w:rsid w:val="00A26931"/>
    <w:rsid w:val="00A30872"/>
    <w:rsid w:val="00A5767C"/>
    <w:rsid w:val="00A978EB"/>
    <w:rsid w:val="00AD4353"/>
    <w:rsid w:val="00B37AD8"/>
    <w:rsid w:val="00B83C27"/>
    <w:rsid w:val="00B92A79"/>
    <w:rsid w:val="00B95A0A"/>
    <w:rsid w:val="00BF5F9C"/>
    <w:rsid w:val="00C5616A"/>
    <w:rsid w:val="00C93D72"/>
    <w:rsid w:val="00CC65A8"/>
    <w:rsid w:val="00CD07AD"/>
    <w:rsid w:val="00CD3896"/>
    <w:rsid w:val="00D97C20"/>
    <w:rsid w:val="00DA78DF"/>
    <w:rsid w:val="00E45D24"/>
    <w:rsid w:val="00E70384"/>
    <w:rsid w:val="00ED10A4"/>
    <w:rsid w:val="00EE13BE"/>
    <w:rsid w:val="00EE27D7"/>
    <w:rsid w:val="00EE4071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4A438F1-F5A5-4DB7-946D-63A87F3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 Narrow" w:hAnsi="Arial Narrow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Verdana" w:hAnsi="Verdana"/>
      <w:b/>
      <w:bCs/>
      <w:lang w:val="en-US"/>
    </w:rPr>
  </w:style>
  <w:style w:type="paragraph" w:styleId="7">
    <w:name w:val="heading 7"/>
    <w:basedOn w:val="a"/>
    <w:next w:val="a"/>
    <w:qFormat/>
    <w:pPr>
      <w:keepNext/>
      <w:ind w:left="-142"/>
      <w:jc w:val="right"/>
      <w:outlineLvl w:val="6"/>
    </w:pPr>
    <w:rPr>
      <w:rFonts w:ascii="Arial Narrow" w:hAnsi="Arial Narrow"/>
      <w:b/>
      <w:bCs/>
      <w:color w:val="8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semiHidden/>
    <w:pPr>
      <w:tabs>
        <w:tab w:val="center" w:pos="4153"/>
        <w:tab w:val="right" w:pos="8306"/>
      </w:tabs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jc w:val="both"/>
    </w:pPr>
    <w:rPr>
      <w:rFonts w:ascii="Arial Narrow" w:hAnsi="Arial Narrow"/>
      <w:sz w:val="24"/>
      <w:szCs w:val="24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customStyle="1" w:styleId="verdana111">
    <w:name w:val="verdana111"/>
    <w:rPr>
      <w:rFonts w:ascii="Verdana" w:hAnsi="Verdana" w:hint="default"/>
      <w:b w:val="0"/>
      <w:bCs w:val="0"/>
      <w:color w:val="666666"/>
      <w:sz w:val="22"/>
      <w:szCs w:val="22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Pr>
      <w:b/>
      <w:bCs/>
    </w:rPr>
  </w:style>
  <w:style w:type="paragraph" w:styleId="aa">
    <w:name w:val="caption"/>
    <w:basedOn w:val="a"/>
    <w:next w:val="a"/>
    <w:qFormat/>
    <w:rPr>
      <w:sz w:val="24"/>
      <w:szCs w:val="24"/>
      <w:lang w:val="en-US"/>
    </w:rPr>
  </w:style>
  <w:style w:type="paragraph" w:styleId="ab">
    <w:name w:val="Body Text Indent"/>
    <w:basedOn w:val="a"/>
    <w:semiHidden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0B08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084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C19BD"/>
  </w:style>
  <w:style w:type="character" w:customStyle="1" w:styleId="a5">
    <w:name w:val="Нижний колонтитул Знак"/>
    <w:link w:val="a4"/>
    <w:uiPriority w:val="99"/>
    <w:semiHidden/>
    <w:rsid w:val="004F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участия в Международной нефтегазовой выставке</vt:lpstr>
    </vt:vector>
  </TitlesOfParts>
  <Company>Negus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участия в Международной нефтегазовой выставке</dc:title>
  <dc:subject/>
  <dc:creator>Negus</dc:creator>
  <cp:keywords/>
  <dc:description/>
  <cp:lastModifiedBy>Vadim Tkach</cp:lastModifiedBy>
  <cp:revision>6</cp:revision>
  <cp:lastPrinted>2014-08-22T06:52:00Z</cp:lastPrinted>
  <dcterms:created xsi:type="dcterms:W3CDTF">2014-08-22T05:42:00Z</dcterms:created>
  <dcterms:modified xsi:type="dcterms:W3CDTF">2014-08-22T06:56:00Z</dcterms:modified>
</cp:coreProperties>
</file>