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9F" w:rsidRPr="00C179F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179F5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ВТОРОЙ ЦИРКУЛЯР</w:t>
      </w:r>
    </w:p>
    <w:p w:rsidR="001A639F" w:rsidRDefault="001A639F" w:rsidP="001A639F">
      <w:pPr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 xml:space="preserve">Всероссийская научно-практическая конференция </w:t>
      </w: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ЧЕРНЫЕ СЛАНЦЫ: ГЕОЛОГИЯ, ЛИТОЛОГИЯ, ГЕОХИМИЯ, ЗНАЧЕНИЕ ДЛЯ НЕФТЕГАЗОВОГО КОМПЛЕКСА, ПЕРСПЕКТИВЫ ИСПОЛЬЗОВАНИЯ КАК АЛЬТЕРНАТИВНОГО УГЛЕВОДОРОДНОГО СЫРЬЯ</w:t>
      </w: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г. Якутск, 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802D5">
        <w:rPr>
          <w:rFonts w:ascii="Times New Roman" w:hAnsi="Times New Roman" w:cs="Times New Roman"/>
          <w:b/>
          <w:bCs/>
          <w:sz w:val="20"/>
          <w:szCs w:val="20"/>
        </w:rPr>
        <w:t>-2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802D5">
        <w:rPr>
          <w:rFonts w:ascii="Times New Roman" w:hAnsi="Times New Roman" w:cs="Times New Roman"/>
          <w:b/>
          <w:bCs/>
          <w:sz w:val="20"/>
          <w:szCs w:val="20"/>
        </w:rPr>
        <w:t xml:space="preserve"> июля 2015</w:t>
      </w: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 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02D5">
        <w:rPr>
          <w:rFonts w:ascii="Times New Roman" w:hAnsi="Times New Roman" w:cs="Times New Roman"/>
          <w:sz w:val="20"/>
          <w:szCs w:val="20"/>
        </w:rPr>
        <w:t xml:space="preserve"> по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802D5">
        <w:rPr>
          <w:rFonts w:ascii="Times New Roman" w:hAnsi="Times New Roman" w:cs="Times New Roman"/>
          <w:sz w:val="20"/>
          <w:szCs w:val="20"/>
        </w:rPr>
        <w:t xml:space="preserve"> июля 2015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 xml:space="preserve">Институт проблем нефти и газа СО РАН совместно с Институтом нефтегазовой геологии и геофизики </w:t>
      </w:r>
      <w:r>
        <w:rPr>
          <w:rFonts w:ascii="Times New Roman" w:hAnsi="Times New Roman" w:cs="Times New Roman"/>
          <w:sz w:val="20"/>
          <w:szCs w:val="20"/>
        </w:rPr>
        <w:t xml:space="preserve">им. А.А.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Трофимука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02D5">
        <w:rPr>
          <w:rFonts w:ascii="Times New Roman" w:hAnsi="Times New Roman" w:cs="Times New Roman"/>
          <w:sz w:val="20"/>
          <w:szCs w:val="20"/>
        </w:rPr>
        <w:t>СО РАН проводит Всероссийскую научно-практическую конференцию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802D5">
        <w:rPr>
          <w:rFonts w:ascii="Times New Roman" w:hAnsi="Times New Roman" w:cs="Times New Roman"/>
          <w:sz w:val="20"/>
          <w:szCs w:val="20"/>
        </w:rPr>
        <w:t xml:space="preserve"> посвященную проблеме изучения черных сланцев. </w:t>
      </w:r>
    </w:p>
    <w:p w:rsidR="001A639F" w:rsidRDefault="001A639F" w:rsidP="001A639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ТЕМАТИКА КОНФЕРЕНЦИИ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Геология черных сланцев Евразии;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Литология черных сланцев;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Органическая геохимия черных сланцев (геохимия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керогена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, геохимия углеводородов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биомаркеров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, геохимия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порфиринов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, геохимия изотопов углерода и др.);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Черносланцевые формации как пример биогенного осадконакопления (роль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аквабионтов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Обстановки формирования и палеогеографические предпосылки накопления черносланцевых толщ;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Эволюция черносланцевого осадконакопления в протерозое и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фанерозое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Балансовое, химико-кинетическое и лабораторное моделирование процессов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нефтегазообразования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Типы и механизмы формирования пород коллекторов в черных сланцах;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lastRenderedPageBreak/>
        <w:t>Природа аномально высоких пластовых давлений (АВПД) в черных сланцах;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Роль черных сланцев в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нефтегазообразовании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нефтегазонакоплении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>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Закономерности и механизмы накопления рудных элементов в черных сланцах; 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Ресурсы сланцевой нефти и </w:t>
      </w:r>
      <w:proofErr w:type="gramStart"/>
      <w:r w:rsidRPr="00A802D5">
        <w:rPr>
          <w:rFonts w:ascii="Times New Roman" w:hAnsi="Times New Roman" w:cs="Times New Roman"/>
          <w:sz w:val="20"/>
          <w:szCs w:val="20"/>
        </w:rPr>
        <w:t>газа</w:t>
      </w:r>
      <w:proofErr w:type="gramEnd"/>
      <w:r w:rsidRPr="00A802D5">
        <w:rPr>
          <w:rFonts w:ascii="Times New Roman" w:hAnsi="Times New Roman" w:cs="Times New Roman"/>
          <w:sz w:val="20"/>
          <w:szCs w:val="20"/>
        </w:rPr>
        <w:t xml:space="preserve"> и их роль в мировой энергетике;</w:t>
      </w:r>
    </w:p>
    <w:p w:rsidR="001A639F" w:rsidRPr="00A802D5" w:rsidRDefault="001A639F" w:rsidP="001A639F">
      <w:pPr>
        <w:pStyle w:val="a3"/>
        <w:numPr>
          <w:ilvl w:val="0"/>
          <w:numId w:val="1"/>
        </w:numPr>
        <w:spacing w:line="24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Методы изучения черных сланцев</w:t>
      </w:r>
      <w:r w:rsidRPr="00A802D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ОРГАНИЗАТОРЫ КОНФЕРЕНЦИИ</w:t>
      </w:r>
    </w:p>
    <w:p w:rsidR="001A639F" w:rsidRPr="00C179F5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79F5">
        <w:rPr>
          <w:rFonts w:ascii="Times New Roman" w:hAnsi="Times New Roman" w:cs="Times New Roman"/>
          <w:sz w:val="20"/>
          <w:szCs w:val="20"/>
        </w:rPr>
        <w:t>Научный совет РАН по проблемам геологии и разработки месторождений нефти, газа и угля.</w:t>
      </w: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639F" w:rsidRPr="00C179F5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79F5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учреждение науки Институт нефтегазовой геологии и геофизики им. А.А. </w:t>
      </w:r>
      <w:proofErr w:type="spellStart"/>
      <w:r w:rsidRPr="00C179F5">
        <w:rPr>
          <w:rFonts w:ascii="Times New Roman" w:hAnsi="Times New Roman" w:cs="Times New Roman"/>
          <w:sz w:val="20"/>
          <w:szCs w:val="20"/>
        </w:rPr>
        <w:t>Трофимука</w:t>
      </w:r>
      <w:proofErr w:type="spellEnd"/>
      <w:r w:rsidRPr="00C179F5">
        <w:rPr>
          <w:rFonts w:ascii="Times New Roman" w:hAnsi="Times New Roman" w:cs="Times New Roman"/>
          <w:sz w:val="20"/>
          <w:szCs w:val="20"/>
        </w:rPr>
        <w:t xml:space="preserve"> Сибирского отделения Российской академии наук (ИНГГ СО РАН), г. Новосибирск</w:t>
      </w: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639F" w:rsidRPr="00C179F5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79F5">
        <w:rPr>
          <w:rFonts w:ascii="Times New Roman" w:hAnsi="Times New Roman" w:cs="Times New Roman"/>
          <w:sz w:val="20"/>
          <w:szCs w:val="20"/>
        </w:rPr>
        <w:t>Федеральное государственное бюджетное учреждение науки Институт проблем нефти и газа Сибирского отделения Российской академии наук (ИПНГ СО РАН), г. Якутск</w:t>
      </w:r>
    </w:p>
    <w:p w:rsidR="001A639F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ОРГКОМИТЕТ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Председатель: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Сафронов А.Ф., чл.-корр. РАН, ИПНГ СО РАН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Зам. Председателя: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Каширцев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В.А. чл.-корр. РАН, ИНГГ СОРАН</w:t>
      </w:r>
    </w:p>
    <w:p w:rsidR="001A639F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Члены оргкомитета: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Андреев И.К., ИПНГ СО РАН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Афанасенков А.П., ФГУП «ВНИГНИ»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Зуева И.Н., ИПНГ СО РАН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Парфенова Т. М., ИНГГ СО РАН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Соболев П.Н., ФГУП «СНИИГГИМС»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Соколов А.Н., ИПНГ СО РАН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Чалая О.Н., ИПНГ СО РАН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Фомин А.Н., ИНГГ СО РАН</w:t>
      </w:r>
    </w:p>
    <w:p w:rsidR="001A639F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Секретариат: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Будугаева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В.А., ИПНГ СО РАН</w:t>
      </w:r>
    </w:p>
    <w:p w:rsidR="001A639F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Глязнецова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Ю.С., ИПНГ СО РАН</w:t>
      </w:r>
    </w:p>
    <w:p w:rsidR="001A639F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ОСНОВНЫЕ ДАТЫ</w:t>
      </w:r>
    </w:p>
    <w:p w:rsidR="001A639F" w:rsidRPr="00A802D5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15 апреля 2015</w:t>
      </w:r>
      <w:r w:rsidRPr="00A802D5">
        <w:rPr>
          <w:rFonts w:ascii="Times New Roman" w:hAnsi="Times New Roman" w:cs="Times New Roman"/>
          <w:sz w:val="20"/>
          <w:szCs w:val="20"/>
        </w:rPr>
        <w:t xml:space="preserve"> – рассылка второго циркуляра </w:t>
      </w:r>
    </w:p>
    <w:p w:rsidR="001A639F" w:rsidRPr="00A802D5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1 июня 2015</w:t>
      </w:r>
      <w:r w:rsidRPr="00A802D5">
        <w:rPr>
          <w:rFonts w:ascii="Times New Roman" w:hAnsi="Times New Roman" w:cs="Times New Roman"/>
          <w:sz w:val="20"/>
          <w:szCs w:val="20"/>
        </w:rPr>
        <w:t xml:space="preserve"> – окончание приема заявок и тезисов докладов. Тезисы докладов будут опубликованы в сборнике материалов конференции.</w:t>
      </w:r>
    </w:p>
    <w:p w:rsidR="001A639F" w:rsidRPr="00A802D5" w:rsidRDefault="001A639F" w:rsidP="001A63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802D5">
        <w:rPr>
          <w:rFonts w:ascii="Times New Roman" w:hAnsi="Times New Roman" w:cs="Times New Roman"/>
          <w:b/>
          <w:bCs/>
          <w:sz w:val="20"/>
          <w:szCs w:val="20"/>
        </w:rPr>
        <w:t xml:space="preserve"> - 2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802D5">
        <w:rPr>
          <w:rFonts w:ascii="Times New Roman" w:hAnsi="Times New Roman" w:cs="Times New Roman"/>
          <w:b/>
          <w:bCs/>
          <w:sz w:val="20"/>
          <w:szCs w:val="20"/>
        </w:rPr>
        <w:t xml:space="preserve"> июля 2015</w:t>
      </w:r>
      <w:r w:rsidRPr="00A802D5">
        <w:rPr>
          <w:rFonts w:ascii="Times New Roman" w:hAnsi="Times New Roman" w:cs="Times New Roman"/>
          <w:sz w:val="20"/>
          <w:szCs w:val="20"/>
        </w:rPr>
        <w:t xml:space="preserve"> – работа конференции. </w:t>
      </w:r>
    </w:p>
    <w:p w:rsidR="001A639F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A639F" w:rsidRPr="00FC67C1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C67C1">
        <w:rPr>
          <w:rFonts w:ascii="Times New Roman" w:hAnsi="Times New Roman" w:cs="Times New Roman"/>
          <w:b/>
          <w:color w:val="FF0000"/>
          <w:sz w:val="20"/>
          <w:szCs w:val="20"/>
        </w:rPr>
        <w:t>ПРОЖИВАНИЕ</w:t>
      </w:r>
    </w:p>
    <w:p w:rsidR="001A639F" w:rsidRPr="009A24F5" w:rsidRDefault="001A639F" w:rsidP="001A63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24F5">
        <w:rPr>
          <w:rFonts w:ascii="Times New Roman" w:hAnsi="Times New Roman" w:cs="Times New Roman"/>
          <w:sz w:val="20"/>
          <w:szCs w:val="20"/>
        </w:rPr>
        <w:t xml:space="preserve">Для иногородних участников Оргкомитет поможет забронировать места в гостиницах г. Якутска, </w:t>
      </w:r>
      <w:r w:rsidRPr="009A24F5">
        <w:rPr>
          <w:rFonts w:ascii="TimesNewRomanPSMT" w:hAnsi="TimesNewRomanPSMT" w:cs="TimesNewRomanPSMT"/>
          <w:sz w:val="20"/>
          <w:szCs w:val="20"/>
        </w:rPr>
        <w:t>расположенных в пределах шаговой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9A24F5">
        <w:rPr>
          <w:rFonts w:ascii="TimesNewRomanPSMT" w:hAnsi="TimesNewRomanPSMT" w:cs="TimesNewRomanPSMT"/>
          <w:sz w:val="20"/>
          <w:szCs w:val="20"/>
        </w:rPr>
        <w:t xml:space="preserve">доступности от места проведения конференции (ИПНГ СО РАН). </w:t>
      </w:r>
      <w:r w:rsidRPr="009A24F5">
        <w:rPr>
          <w:rFonts w:ascii="Times New Roman" w:hAnsi="Times New Roman" w:cs="Times New Roman"/>
          <w:sz w:val="20"/>
          <w:szCs w:val="20"/>
        </w:rPr>
        <w:t>Цены за проживание от 2000 до 6600 руб. в сутки в зависимости от категории номера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см.таблицу</w:t>
      </w:r>
      <w:proofErr w:type="spellEnd"/>
      <w:r w:rsidR="007626E6">
        <w:rPr>
          <w:rFonts w:ascii="Times New Roman" w:hAnsi="Times New Roman" w:cs="Times New Roman"/>
          <w:sz w:val="20"/>
          <w:szCs w:val="20"/>
        </w:rPr>
        <w:t xml:space="preserve"> на последней странице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A24F5">
        <w:rPr>
          <w:rFonts w:ascii="Times New Roman" w:hAnsi="Times New Roman" w:cs="Times New Roman"/>
          <w:sz w:val="20"/>
          <w:szCs w:val="20"/>
        </w:rPr>
        <w:t>.</w:t>
      </w:r>
    </w:p>
    <w:p w:rsidR="001A639F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Pr="00A802D5" w:rsidRDefault="001A639F" w:rsidP="001A639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02D5">
        <w:rPr>
          <w:rFonts w:ascii="Times New Roman" w:hAnsi="Times New Roman" w:cs="Times New Roman"/>
          <w:b/>
          <w:bCs/>
          <w:sz w:val="20"/>
          <w:szCs w:val="20"/>
        </w:rPr>
        <w:t>КОНТАКТЫ: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Члены</w:t>
      </w:r>
      <w:r w:rsidRPr="00A802D5">
        <w:rPr>
          <w:rFonts w:ascii="Times New Roman" w:hAnsi="Times New Roman" w:cs="Times New Roman"/>
          <w:b/>
          <w:bCs/>
          <w:sz w:val="20"/>
          <w:szCs w:val="20"/>
        </w:rPr>
        <w:t xml:space="preserve"> оргкомитета:</w:t>
      </w:r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 xml:space="preserve">к.т.н. </w:t>
      </w:r>
      <w:proofErr w:type="spellStart"/>
      <w:r w:rsidRPr="00A802D5">
        <w:rPr>
          <w:rFonts w:ascii="Times New Roman" w:hAnsi="Times New Roman" w:cs="Times New Roman"/>
          <w:sz w:val="20"/>
          <w:szCs w:val="20"/>
        </w:rPr>
        <w:t>Будугаева</w:t>
      </w:r>
      <w:proofErr w:type="spellEnd"/>
      <w:r w:rsidRPr="00A802D5">
        <w:rPr>
          <w:rFonts w:ascii="Times New Roman" w:hAnsi="Times New Roman" w:cs="Times New Roman"/>
          <w:sz w:val="20"/>
          <w:szCs w:val="20"/>
        </w:rPr>
        <w:t xml:space="preserve"> Валентина Афанасьевна </w:t>
      </w:r>
      <w:hyperlink r:id="rId5" w:history="1">
        <w:r w:rsidRPr="00A802D5">
          <w:rPr>
            <w:rStyle w:val="a4"/>
            <w:rFonts w:ascii="Times New Roman" w:hAnsi="Times New Roman" w:cs="Times New Roman"/>
            <w:sz w:val="20"/>
            <w:szCs w:val="20"/>
          </w:rPr>
          <w:t>v.a.budugaeva@ipng.ysn.ru</w:t>
        </w:r>
      </w:hyperlink>
    </w:p>
    <w:p w:rsidR="001A639F" w:rsidRPr="00A802D5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802D5">
        <w:rPr>
          <w:rFonts w:ascii="Times New Roman" w:hAnsi="Times New Roman" w:cs="Times New Roman"/>
          <w:sz w:val="20"/>
          <w:szCs w:val="20"/>
        </w:rPr>
        <w:t>тел.: (4112) 390-623</w:t>
      </w:r>
    </w:p>
    <w:p w:rsidR="00286532" w:rsidRDefault="00286532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A639F" w:rsidRDefault="001A639F" w:rsidP="001A639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 г.-</w:t>
      </w:r>
      <w:proofErr w:type="spellStart"/>
      <w:r>
        <w:rPr>
          <w:rFonts w:ascii="Times New Roman" w:hAnsi="Times New Roman" w:cs="Times New Roman"/>
          <w:sz w:val="20"/>
          <w:szCs w:val="20"/>
        </w:rPr>
        <w:t>м.н</w:t>
      </w:r>
      <w:proofErr w:type="spellEnd"/>
      <w:r>
        <w:rPr>
          <w:rFonts w:ascii="Times New Roman" w:hAnsi="Times New Roman" w:cs="Times New Roman"/>
          <w:sz w:val="20"/>
          <w:szCs w:val="20"/>
        </w:rPr>
        <w:t>. Зуева Ираида Николаевна</w:t>
      </w:r>
    </w:p>
    <w:p w:rsidR="001A639F" w:rsidRPr="00086BBB" w:rsidRDefault="001A639F" w:rsidP="001A639F">
      <w:pPr>
        <w:spacing w:line="240" w:lineRule="auto"/>
        <w:jc w:val="left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  <w:proofErr w:type="spellStart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i</w:t>
      </w:r>
      <w:proofErr w:type="spellEnd"/>
      <w:r w:rsidRPr="007126C3">
        <w:rPr>
          <w:rFonts w:ascii="Times New Roman" w:hAnsi="Times New Roman" w:cs="Times New Roman"/>
          <w:color w:val="0070C0"/>
          <w:sz w:val="20"/>
          <w:szCs w:val="20"/>
          <w:u w:val="single"/>
        </w:rPr>
        <w:t>.</w:t>
      </w:r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n</w:t>
      </w:r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</w:rPr>
        <w:t>.</w:t>
      </w:r>
      <w:proofErr w:type="spellStart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zueva</w:t>
      </w:r>
      <w:proofErr w:type="spellEnd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</w:rPr>
        <w:t>@</w:t>
      </w:r>
      <w:proofErr w:type="spellStart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ipng</w:t>
      </w:r>
      <w:proofErr w:type="spellEnd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</w:rPr>
        <w:t>.</w:t>
      </w:r>
      <w:proofErr w:type="spellStart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ysn</w:t>
      </w:r>
      <w:proofErr w:type="spellEnd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</w:rPr>
        <w:t>.</w:t>
      </w:r>
      <w:proofErr w:type="spellStart"/>
      <w:r w:rsidRPr="00086BBB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1A639F" w:rsidRPr="00286532" w:rsidRDefault="00286532" w:rsidP="001A639F">
      <w:pPr>
        <w:spacing w:line="240" w:lineRule="auto"/>
        <w:jc w:val="left"/>
        <w:rPr>
          <w:rFonts w:ascii="Times New Roman" w:hAnsi="Times New Roman" w:cs="Times New Roman"/>
          <w:sz w:val="16"/>
          <w:szCs w:val="20"/>
        </w:rPr>
        <w:sectPr w:rsidR="001A639F" w:rsidRPr="00286532" w:rsidSect="00AF5654">
          <w:pgSz w:w="16838" w:h="11906" w:orient="landscape"/>
          <w:pgMar w:top="1134" w:right="536" w:bottom="1134" w:left="993" w:header="708" w:footer="708" w:gutter="0"/>
          <w:cols w:num="3" w:space="849"/>
          <w:docGrid w:linePitch="360"/>
        </w:sectPr>
      </w:pPr>
      <w:r w:rsidRPr="00286532">
        <w:rPr>
          <w:rFonts w:ascii="Times New Roman" w:hAnsi="Times New Roman" w:cs="Times New Roman"/>
          <w:sz w:val="20"/>
          <w:szCs w:val="24"/>
        </w:rPr>
        <w:t>тел.: (4112) 335-833</w:t>
      </w:r>
    </w:p>
    <w:p w:rsidR="001A639F" w:rsidRPr="00AF5654" w:rsidRDefault="001A639F" w:rsidP="0028653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РЕГИСТРАЦИЯ</w:t>
      </w:r>
    </w:p>
    <w:p w:rsidR="001A639F" w:rsidRDefault="001A639F" w:rsidP="00286532">
      <w:pPr>
        <w:rPr>
          <w:rFonts w:ascii="Times New Roman" w:hAnsi="Times New Roman" w:cs="Times New Roman"/>
          <w:sz w:val="24"/>
          <w:szCs w:val="24"/>
        </w:rPr>
      </w:pPr>
    </w:p>
    <w:p w:rsidR="001A639F" w:rsidRPr="00AF5654" w:rsidRDefault="001A639F" w:rsidP="0028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 xml:space="preserve">Для регистрации в качестве участника </w:t>
      </w:r>
      <w:r w:rsidR="004A66BD">
        <w:rPr>
          <w:rFonts w:ascii="Times New Roman" w:hAnsi="Times New Roman" w:cs="Times New Roman"/>
          <w:sz w:val="24"/>
          <w:szCs w:val="24"/>
        </w:rPr>
        <w:t>конференции</w:t>
      </w:r>
      <w:r w:rsidRPr="00AF5654">
        <w:rPr>
          <w:rFonts w:ascii="Times New Roman" w:hAnsi="Times New Roman" w:cs="Times New Roman"/>
          <w:sz w:val="24"/>
          <w:szCs w:val="24"/>
        </w:rPr>
        <w:t xml:space="preserve">, пожалуйста, заполните регистрационную форму и пришлите её в Оргкомитет </w:t>
      </w:r>
      <w:r w:rsidRPr="002865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 1 июня 2015</w:t>
      </w:r>
      <w:r w:rsidRPr="00286532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Pr="00AF5654">
        <w:rPr>
          <w:rFonts w:ascii="Times New Roman" w:hAnsi="Times New Roman" w:cs="Times New Roman"/>
          <w:sz w:val="24"/>
          <w:szCs w:val="24"/>
        </w:rPr>
        <w:t>вложенным файлом с названием, например, sidorov_registr.doc.</w:t>
      </w:r>
    </w:p>
    <w:p w:rsidR="001A639F" w:rsidRPr="00AF5654" w:rsidRDefault="001A639F" w:rsidP="0028653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4961"/>
      </w:tblGrid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участия:</w:t>
            </w:r>
          </w:p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4961" w:type="dxa"/>
          </w:tcPr>
          <w:p w:rsidR="001A639F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1A639F" w:rsidRPr="00DE4107" w:rsidRDefault="001A639F" w:rsidP="0076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6E6">
              <w:rPr>
                <w:rFonts w:ascii="Times New Roman" w:hAnsi="Times New Roman" w:cs="Times New Roman"/>
                <w:sz w:val="24"/>
                <w:szCs w:val="24"/>
              </w:rPr>
              <w:t>подчеркнуть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1A639F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пленарный</w:t>
            </w:r>
          </w:p>
          <w:p w:rsidR="001A639F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секционный</w:t>
            </w:r>
          </w:p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</w:t>
            </w: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DE4107" w:rsidTr="009B11C0">
        <w:trPr>
          <w:jc w:val="center"/>
        </w:trPr>
        <w:tc>
          <w:tcPr>
            <w:tcW w:w="2972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0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961" w:type="dxa"/>
          </w:tcPr>
          <w:p w:rsidR="001A639F" w:rsidRPr="00DE4107" w:rsidRDefault="001A639F" w:rsidP="0028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39F" w:rsidRDefault="001A639F" w:rsidP="00286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39F" w:rsidRDefault="004A66BD" w:rsidP="004A66BD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ИЗДАНИЕ МАТЕРИАЛОВ КОНФЕРЕНЦИИ</w:t>
      </w:r>
    </w:p>
    <w:p w:rsidR="001A639F" w:rsidRDefault="001A639F" w:rsidP="004A66BD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началу конференции планируется публикация сборника материалов (тезисов докладов). Для публикации материалов доклада необходимо </w:t>
      </w:r>
      <w:r w:rsidRPr="00286532">
        <w:rPr>
          <w:b/>
          <w:bCs/>
          <w:color w:val="FF0000"/>
        </w:rPr>
        <w:t>до 1 июня 2015г.</w:t>
      </w:r>
      <w:r w:rsidRPr="00286532">
        <w:rPr>
          <w:b/>
          <w:bCs/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выслать текст </w:t>
      </w:r>
      <w:r w:rsidR="004A66BD">
        <w:rPr>
          <w:sz w:val="23"/>
          <w:szCs w:val="23"/>
        </w:rPr>
        <w:t xml:space="preserve">в Оргкомитет </w:t>
      </w:r>
      <w:r>
        <w:rPr>
          <w:sz w:val="23"/>
          <w:szCs w:val="23"/>
        </w:rPr>
        <w:t>по электронной почте</w:t>
      </w:r>
      <w:r w:rsidR="004A66BD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hyperlink r:id="rId6" w:history="1">
        <w:proofErr w:type="gramStart"/>
        <w:r w:rsidRPr="00AF5654">
          <w:rPr>
            <w:rStyle w:val="a4"/>
          </w:rPr>
          <w:t>v.a.budugaeva@ipng.ysn.ru</w:t>
        </w:r>
      </w:hyperlink>
      <w:r w:rsidRPr="00AF5654">
        <w:t xml:space="preserve"> </w:t>
      </w:r>
      <w:r w:rsidR="004A66BD">
        <w:t xml:space="preserve"> или</w:t>
      </w:r>
      <w:proofErr w:type="gramEnd"/>
      <w:r w:rsidR="004A66BD">
        <w:t xml:space="preserve"> </w:t>
      </w:r>
      <w:r w:rsidRPr="00086BBB">
        <w:rPr>
          <w:color w:val="0070C0"/>
        </w:rPr>
        <w:t>i</w:t>
      </w:r>
      <w:r w:rsidRPr="00086BBB">
        <w:rPr>
          <w:color w:val="0070C0"/>
          <w:u w:val="single"/>
        </w:rPr>
        <w:t>.n.zueva@ipng.ysn.ru</w:t>
      </w:r>
      <w:r>
        <w:rPr>
          <w:sz w:val="23"/>
          <w:szCs w:val="23"/>
        </w:rPr>
        <w:t xml:space="preserve">. </w:t>
      </w:r>
    </w:p>
    <w:p w:rsidR="001A639F" w:rsidRPr="00AF5654" w:rsidRDefault="001A639F" w:rsidP="004A6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39F" w:rsidRDefault="001A639F" w:rsidP="004A66BD">
      <w:pPr>
        <w:spacing w:after="1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A639F" w:rsidRPr="00AF5654" w:rsidRDefault="001A639F" w:rsidP="001A639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ОФОРМЛЕНИЕ ТЕЗИСОВ ДОКЛАДОВ</w:t>
      </w:r>
    </w:p>
    <w:p w:rsidR="001A639F" w:rsidRPr="00AF5654" w:rsidRDefault="001A639F" w:rsidP="001A63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39F" w:rsidRPr="008D4CA3" w:rsidRDefault="001A639F" w:rsidP="001A63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8D4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b/>
          <w:bCs/>
          <w:sz w:val="24"/>
          <w:szCs w:val="24"/>
        </w:rPr>
        <w:t>ДОКЛАДА</w:t>
      </w:r>
      <w:r w:rsidRPr="008D4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CA3">
        <w:rPr>
          <w:rFonts w:ascii="Times New Roman" w:hAnsi="Times New Roman" w:cs="Times New Roman"/>
          <w:sz w:val="24"/>
          <w:szCs w:val="24"/>
        </w:rPr>
        <w:t>(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D4CA3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D4CA3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D4CA3">
        <w:rPr>
          <w:rFonts w:ascii="Times New Roman" w:hAnsi="Times New Roman" w:cs="Times New Roman"/>
          <w:sz w:val="24"/>
          <w:szCs w:val="24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8D4CA3">
        <w:rPr>
          <w:rFonts w:ascii="Times New Roman" w:hAnsi="Times New Roman" w:cs="Times New Roman"/>
          <w:sz w:val="24"/>
          <w:szCs w:val="24"/>
        </w:rPr>
        <w:t xml:space="preserve">,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Bold</w:t>
      </w:r>
      <w:r w:rsidRPr="008D4CA3">
        <w:rPr>
          <w:rFonts w:ascii="Times New Roman" w:hAnsi="Times New Roman" w:cs="Times New Roman"/>
          <w:sz w:val="24"/>
          <w:szCs w:val="24"/>
        </w:rPr>
        <w:t xml:space="preserve">, 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8D4CA3">
        <w:rPr>
          <w:rFonts w:ascii="Times New Roman" w:hAnsi="Times New Roman" w:cs="Times New Roman"/>
          <w:sz w:val="24"/>
          <w:szCs w:val="24"/>
        </w:rPr>
        <w:t>, 12)</w:t>
      </w:r>
    </w:p>
    <w:p w:rsidR="001A639F" w:rsidRPr="00AF5654" w:rsidRDefault="001A639F" w:rsidP="001A639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F5654">
        <w:rPr>
          <w:rFonts w:ascii="Times New Roman" w:hAnsi="Times New Roman" w:cs="Times New Roman"/>
          <w:i/>
          <w:iCs/>
          <w:sz w:val="24"/>
          <w:szCs w:val="24"/>
        </w:rPr>
        <w:t>Иванов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F565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F5654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F565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AF5654">
        <w:rPr>
          <w:rFonts w:ascii="Times New Roman" w:hAnsi="Times New Roman" w:cs="Times New Roman"/>
          <w:i/>
          <w:iCs/>
          <w:sz w:val="24"/>
          <w:szCs w:val="24"/>
        </w:rPr>
        <w:t>Петров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F5654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F565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AF565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AF56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(Times New Roman Cyr, Bold Italic, Center, 12)</w:t>
      </w:r>
    </w:p>
    <w:p w:rsidR="001A639F" w:rsidRPr="00AF5654" w:rsidRDefault="001A639F" w:rsidP="001A639F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F565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AF5654">
        <w:rPr>
          <w:rFonts w:ascii="Times New Roman" w:hAnsi="Times New Roman" w:cs="Times New Roman"/>
          <w:i/>
          <w:iCs/>
          <w:sz w:val="20"/>
          <w:szCs w:val="20"/>
        </w:rPr>
        <w:t>Институт проблем нефти и газа СО РАН, Якутск, info@yakutia.ru</w:t>
      </w:r>
    </w:p>
    <w:p w:rsidR="001A639F" w:rsidRPr="00AF5654" w:rsidRDefault="001A639F" w:rsidP="001A639F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F565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AF5654">
        <w:rPr>
          <w:rFonts w:ascii="Times New Roman" w:hAnsi="Times New Roman" w:cs="Times New Roman"/>
          <w:i/>
          <w:iCs/>
          <w:sz w:val="20"/>
          <w:szCs w:val="20"/>
        </w:rPr>
        <w:t xml:space="preserve">Институт нефтегазовой геологии и геофизики СО РАН, Новосибирск, </w:t>
      </w:r>
      <w:proofErr w:type="spellStart"/>
      <w:r w:rsidRPr="00AF5654">
        <w:rPr>
          <w:rFonts w:ascii="Times New Roman" w:hAnsi="Times New Roman" w:cs="Times New Roman"/>
          <w:i/>
          <w:iCs/>
          <w:sz w:val="20"/>
          <w:szCs w:val="20"/>
        </w:rPr>
        <w:t>info</w:t>
      </w:r>
      <w:proofErr w:type="spellEnd"/>
      <w:r w:rsidRPr="00AF5654">
        <w:rPr>
          <w:rFonts w:ascii="Times New Roman" w:hAnsi="Times New Roman" w:cs="Times New Roman"/>
          <w:i/>
          <w:iCs/>
          <w:sz w:val="20"/>
          <w:szCs w:val="20"/>
        </w:rPr>
        <w:t>@</w:t>
      </w:r>
      <w:proofErr w:type="spellStart"/>
      <w:r w:rsidRPr="00AF5654">
        <w:rPr>
          <w:rFonts w:ascii="Times New Roman" w:hAnsi="Times New Roman" w:cs="Times New Roman"/>
          <w:i/>
          <w:iCs/>
          <w:sz w:val="20"/>
          <w:szCs w:val="20"/>
          <w:lang w:val="en-US"/>
        </w:rPr>
        <w:t>novosibirsk</w:t>
      </w:r>
      <w:proofErr w:type="spellEnd"/>
      <w:r w:rsidRPr="00AF5654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spellStart"/>
      <w:r w:rsidRPr="00AF5654">
        <w:rPr>
          <w:rFonts w:ascii="Times New Roman" w:hAnsi="Times New Roman" w:cs="Times New Roman"/>
          <w:i/>
          <w:iCs/>
          <w:sz w:val="20"/>
          <w:szCs w:val="20"/>
          <w:lang w:val="en-US"/>
        </w:rPr>
        <w:t>ru</w:t>
      </w:r>
      <w:proofErr w:type="spellEnd"/>
    </w:p>
    <w:p w:rsidR="001A639F" w:rsidRPr="00AF5654" w:rsidRDefault="001A639F" w:rsidP="001A639F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F5654">
        <w:rPr>
          <w:rFonts w:ascii="Times New Roman" w:hAnsi="Times New Roman" w:cs="Times New Roman"/>
          <w:i/>
          <w:iCs/>
          <w:sz w:val="20"/>
          <w:szCs w:val="20"/>
          <w:lang w:val="en-US"/>
        </w:rPr>
        <w:t>(Times New Roman Cyr, Italic, Center, 10)</w:t>
      </w:r>
    </w:p>
    <w:p w:rsidR="001A639F" w:rsidRPr="00AF5654" w:rsidRDefault="001A639F" w:rsidP="001A639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Pr="00AF5654" w:rsidRDefault="001A639F" w:rsidP="001A639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 xml:space="preserve">Тезисы присылаются в подготовленном для печати виде вложенным файлом формата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. Название вложенного файла с тезисами должно соответствовать фамилии первого автора. Например, файл с тезисами Петрова следует называть </w:t>
      </w:r>
      <w:proofErr w:type="spellStart"/>
      <w:r w:rsidRPr="00AF5654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>_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Pr="00AF5654">
        <w:rPr>
          <w:rFonts w:ascii="Times New Roman" w:hAnsi="Times New Roman" w:cs="Times New Roman"/>
          <w:sz w:val="24"/>
          <w:szCs w:val="24"/>
        </w:rPr>
        <w:t>.</w:t>
      </w:r>
    </w:p>
    <w:p w:rsidR="001A639F" w:rsidRPr="00AF5654" w:rsidRDefault="001A639F" w:rsidP="001A639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 xml:space="preserve">Объем тезисов не более 3-х страниц формата А-4, включая рисунки, таблицы и список литературы. Текст набирается в редакторе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, 12, межстрочный интервал 1, выравнивание по ширине, абзац 1,25 см, поля - 2,5 см; центровка заголовков и абзацы в тексте выполняются при помощи средств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>, страницы не проставляются, без переносов. Между инициалами и фамилией проставляется пробел. Таблицы и черно-белые рисунки вставляются непосредственно в текст. Ссылки на рисунки и таблицы даются в круглых скобках (рис. 1), (табл. 2); ссылки на литературу – цифрами в квадратных скобках [1]. Подписи к рисункам располагаются ниже рисунка.</w:t>
      </w:r>
    </w:p>
    <w:p w:rsidR="001A639F" w:rsidRPr="00AF5654" w:rsidRDefault="001A639F" w:rsidP="001A639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i/>
          <w:iCs/>
          <w:sz w:val="24"/>
          <w:szCs w:val="24"/>
        </w:rPr>
        <w:t>Благодарности приводятся в конце тезисов, выделяются курсивом.</w:t>
      </w:r>
    </w:p>
    <w:p w:rsidR="001A639F" w:rsidRDefault="001A639F" w:rsidP="001A639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39F" w:rsidRPr="00AF5654" w:rsidRDefault="001A639F" w:rsidP="001A639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sz w:val="24"/>
          <w:szCs w:val="24"/>
        </w:rPr>
        <w:t>Список литературы (отделяется от основного текста пропуском строки).</w:t>
      </w:r>
    </w:p>
    <w:p w:rsidR="001A639F" w:rsidRDefault="001A639F" w:rsidP="001A63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654">
        <w:rPr>
          <w:rFonts w:ascii="Times New Roman" w:hAnsi="Times New Roman" w:cs="Times New Roman"/>
          <w:sz w:val="24"/>
          <w:szCs w:val="24"/>
        </w:rPr>
        <w:t xml:space="preserve">Глазунов О.М.,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Богнибов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Еханин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Кингашское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654">
        <w:rPr>
          <w:rFonts w:ascii="Times New Roman" w:hAnsi="Times New Roman" w:cs="Times New Roman"/>
          <w:sz w:val="24"/>
          <w:szCs w:val="24"/>
        </w:rPr>
        <w:t>платиноидно-медноникелевое</w:t>
      </w:r>
      <w:proofErr w:type="spellEnd"/>
      <w:r w:rsidRPr="00AF5654">
        <w:rPr>
          <w:rFonts w:ascii="Times New Roman" w:hAnsi="Times New Roman" w:cs="Times New Roman"/>
          <w:sz w:val="24"/>
          <w:szCs w:val="24"/>
        </w:rPr>
        <w:t xml:space="preserve"> месторождение. Иркутск: Изд-во ИГТУ, 2003. </w:t>
      </w:r>
      <w:proofErr w:type="gramStart"/>
      <w:r w:rsidRPr="00AF5654">
        <w:rPr>
          <w:rFonts w:ascii="Times New Roman" w:hAnsi="Times New Roman" w:cs="Times New Roman"/>
          <w:sz w:val="24"/>
          <w:szCs w:val="24"/>
          <w:lang w:val="en-US"/>
        </w:rPr>
        <w:t>192</w:t>
      </w:r>
      <w:proofErr w:type="gramEnd"/>
      <w:r w:rsidRPr="00AF5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5654">
        <w:rPr>
          <w:rFonts w:ascii="Times New Roman" w:hAnsi="Times New Roman" w:cs="Times New Roman"/>
          <w:sz w:val="24"/>
          <w:szCs w:val="24"/>
        </w:rPr>
        <w:t>с</w:t>
      </w:r>
      <w:r w:rsidRPr="00AF56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A639F" w:rsidRPr="00C179F5" w:rsidRDefault="001A639F" w:rsidP="00286532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179F5">
        <w:rPr>
          <w:rFonts w:ascii="Times New Roman" w:hAnsi="Times New Roman" w:cs="Times New Roman"/>
          <w:b/>
          <w:bCs/>
          <w:sz w:val="24"/>
          <w:szCs w:val="20"/>
        </w:rPr>
        <w:lastRenderedPageBreak/>
        <w:t>Всероссийской научно-практической конференции</w:t>
      </w:r>
    </w:p>
    <w:p w:rsidR="001A639F" w:rsidRPr="00C179F5" w:rsidRDefault="001A639F" w:rsidP="00286532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179F5">
        <w:rPr>
          <w:rFonts w:ascii="Times New Roman" w:hAnsi="Times New Roman" w:cs="Times New Roman"/>
          <w:b/>
          <w:bCs/>
          <w:sz w:val="24"/>
          <w:szCs w:val="20"/>
        </w:rPr>
        <w:t>«ЧЕРНЫЕ СЛАНЦЫ: ГЕОЛОГИЯ, ЛИТОЛОГИЯ, ГЕОХИМИЯ, ЗНАЧЕНИЕ ДЛЯ НЕФТЕГАЗОВОГО КОМПЛЕКСА, ПЕРСПЕКТИВЫ ИСПОЛЬЗОВАНИЯ КАК АЛЬТЕРНАТИВНОГО УГЛЕВОДОРОДНОГО СЫРЬЯ»</w:t>
      </w:r>
    </w:p>
    <w:p w:rsidR="001A639F" w:rsidRPr="00C179F5" w:rsidRDefault="001A639F" w:rsidP="00286532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179F5">
        <w:rPr>
          <w:rFonts w:ascii="Times New Roman" w:hAnsi="Times New Roman" w:cs="Times New Roman"/>
          <w:b/>
          <w:bCs/>
          <w:sz w:val="24"/>
          <w:szCs w:val="20"/>
        </w:rPr>
        <w:t>г. Якутск, 23-25 июля 2015</w:t>
      </w:r>
    </w:p>
    <w:p w:rsidR="001A639F" w:rsidRPr="00C179F5" w:rsidRDefault="001A639F" w:rsidP="00286532">
      <w:pPr>
        <w:rPr>
          <w:rFonts w:ascii="Times New Roman" w:hAnsi="Times New Roman" w:cs="Times New Roman"/>
          <w:b/>
          <w:bCs/>
          <w:sz w:val="24"/>
          <w:szCs w:val="20"/>
        </w:rPr>
      </w:pPr>
    </w:p>
    <w:p w:rsidR="001A639F" w:rsidRPr="00C179F5" w:rsidRDefault="001A639F" w:rsidP="00286532">
      <w:pPr>
        <w:rPr>
          <w:rFonts w:ascii="Times New Roman" w:hAnsi="Times New Roman" w:cs="Times New Roman"/>
          <w:sz w:val="24"/>
          <w:szCs w:val="20"/>
        </w:rPr>
      </w:pPr>
    </w:p>
    <w:p w:rsidR="001A639F" w:rsidRPr="00C179F5" w:rsidRDefault="001A639F" w:rsidP="00286532">
      <w:pPr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C179F5">
        <w:rPr>
          <w:rFonts w:ascii="Times New Roman" w:hAnsi="Times New Roman" w:cs="Times New Roman"/>
          <w:b/>
          <w:sz w:val="24"/>
          <w:szCs w:val="20"/>
        </w:rPr>
        <w:t>Уважаемые коллеги!</w:t>
      </w:r>
    </w:p>
    <w:p w:rsidR="001A639F" w:rsidRPr="00C179F5" w:rsidRDefault="001A639F" w:rsidP="0028653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179F5">
        <w:rPr>
          <w:rFonts w:ascii="Times New Roman" w:hAnsi="Times New Roman" w:cs="Times New Roman"/>
          <w:b/>
          <w:sz w:val="24"/>
          <w:szCs w:val="20"/>
        </w:rPr>
        <w:t>Приглашаем принять участие в работе</w:t>
      </w:r>
    </w:p>
    <w:p w:rsidR="001A639F" w:rsidRDefault="001A639F" w:rsidP="00286532">
      <w:pPr>
        <w:rPr>
          <w:rFonts w:ascii="Times New Roman" w:hAnsi="Times New Roman" w:cs="Times New Roman"/>
          <w:b/>
          <w:bCs/>
          <w:sz w:val="24"/>
          <w:szCs w:val="20"/>
        </w:rPr>
      </w:pPr>
    </w:p>
    <w:p w:rsidR="001A639F" w:rsidRDefault="001A639F" w:rsidP="00286532">
      <w:pPr>
        <w:ind w:firstLine="708"/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C179F5">
        <w:rPr>
          <w:rFonts w:ascii="Times New Roman" w:hAnsi="Times New Roman" w:cs="Times New Roman"/>
          <w:sz w:val="24"/>
          <w:szCs w:val="20"/>
        </w:rPr>
        <w:t>В программу конференции входит геологическая экскурсия на теплоходе по реке Лена в национальный парк "Ленские столбы", который включён в Список Всемирного Наследия ЮНЕСКО, как одно из удивительных мест нашей планеты с идеальной экосистемой.</w:t>
      </w:r>
    </w:p>
    <w:p w:rsidR="001A639F" w:rsidRPr="00C179F5" w:rsidRDefault="001A639F" w:rsidP="00286532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C179F5"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Во время полевой геологической экскурсии участники конференции ознакомятся с выходами </w:t>
      </w:r>
      <w:proofErr w:type="spellStart"/>
      <w:r w:rsidRPr="00C179F5"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  <w:t>горючесланцевых</w:t>
      </w:r>
      <w:proofErr w:type="spellEnd"/>
      <w:r w:rsidRPr="00C179F5"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пород </w:t>
      </w:r>
      <w:proofErr w:type="spellStart"/>
      <w:r w:rsidRPr="00C179F5"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  <w:t>синской</w:t>
      </w:r>
      <w:proofErr w:type="spellEnd"/>
      <w:r w:rsidRPr="00C179F5"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свиты по обнажениям </w:t>
      </w:r>
      <w:proofErr w:type="spellStart"/>
      <w:r w:rsidRPr="00C179F5"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  <w:t>р.Лена</w:t>
      </w:r>
      <w:proofErr w:type="spellEnd"/>
      <w:r w:rsidRPr="00C179F5">
        <w:rPr>
          <w:rFonts w:ascii="Times New Roman" w:hAnsi="Times New Roman" w:cs="Times New Roman"/>
          <w:sz w:val="24"/>
          <w:szCs w:val="20"/>
          <w:bdr w:val="none" w:sz="0" w:space="0" w:color="auto" w:frame="1"/>
          <w:lang w:eastAsia="ru-RU"/>
        </w:rPr>
        <w:t>.</w:t>
      </w:r>
    </w:p>
    <w:p w:rsidR="001A639F" w:rsidRPr="00C179F5" w:rsidRDefault="001A639F" w:rsidP="001A639F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39F" w:rsidRDefault="001A639F" w:rsidP="001A639F"/>
    <w:p w:rsidR="001A639F" w:rsidRDefault="001A639F" w:rsidP="001A639F"/>
    <w:p w:rsidR="001A639F" w:rsidRDefault="001A639F" w:rsidP="001A639F">
      <w:pPr>
        <w:jc w:val="center"/>
      </w:pPr>
      <w:r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07596239" wp14:editId="0B19E466">
            <wp:extent cx="4956628" cy="3288775"/>
            <wp:effectExtent l="0" t="0" r="0" b="6985"/>
            <wp:docPr id="3" name="Рисунок 3" descr="http://img7.arrivo.ru/cfcd/26/2281/1/russia-unesco-flickr.com-Vixtori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7.arrivo.ru/cfcd/26/2281/1/russia-unesco-flickr.com-VixtoriR-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69" cy="32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9F" w:rsidRDefault="001A639F" w:rsidP="001A639F"/>
    <w:p w:rsidR="001A639F" w:rsidRDefault="001A639F" w:rsidP="001A639F"/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639F" w:rsidRDefault="001A639F" w:rsidP="001A63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A639F" w:rsidRPr="00C179F5" w:rsidRDefault="001A639F" w:rsidP="0028653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F5">
        <w:rPr>
          <w:rFonts w:ascii="Times New Roman" w:hAnsi="Times New Roman" w:cs="Times New Roman"/>
          <w:b/>
          <w:sz w:val="24"/>
          <w:szCs w:val="24"/>
        </w:rPr>
        <w:lastRenderedPageBreak/>
        <w:t>Уважаемые участники конференции!</w:t>
      </w:r>
    </w:p>
    <w:p w:rsidR="001A639F" w:rsidRPr="00C179F5" w:rsidRDefault="001A639F" w:rsidP="0028653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639F" w:rsidRDefault="001A639F" w:rsidP="00286532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179F5">
        <w:rPr>
          <w:rFonts w:ascii="Times New Roman" w:hAnsi="Times New Roman" w:cs="Times New Roman"/>
          <w:sz w:val="24"/>
          <w:szCs w:val="24"/>
        </w:rPr>
        <w:t>В таблице приведены сведения о гостиницах</w:t>
      </w:r>
      <w:r>
        <w:rPr>
          <w:rFonts w:ascii="Times New Roman" w:hAnsi="Times New Roman" w:cs="Times New Roman"/>
          <w:sz w:val="24"/>
          <w:szCs w:val="24"/>
        </w:rPr>
        <w:t xml:space="preserve"> в г. Якутске</w:t>
      </w:r>
      <w:r w:rsidRPr="00C179F5">
        <w:rPr>
          <w:rFonts w:ascii="Times New Roman" w:hAnsi="Times New Roman" w:cs="Times New Roman"/>
          <w:sz w:val="24"/>
          <w:szCs w:val="24"/>
        </w:rPr>
        <w:t>. Цены указаны на январь 2015 года.</w:t>
      </w:r>
      <w:r w:rsidR="00762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39F" w:rsidRDefault="001A639F" w:rsidP="00286532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забронировать номер в гостинице как самостоятельно, так и сообщив об этом в Оргкомитет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период 1-</w:t>
      </w:r>
      <w:r w:rsidRPr="00C179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 июня 2015 года.</w:t>
      </w:r>
      <w:r w:rsidRPr="00C179F5">
        <w:rPr>
          <w:rFonts w:ascii="Times New Roman" w:hAnsi="Times New Roman" w:cs="Times New Roman"/>
          <w:sz w:val="24"/>
          <w:szCs w:val="24"/>
        </w:rPr>
        <w:t xml:space="preserve"> Размещение участников планируется в гостиницах, расположенных в пределах шаговой доступности от места проведения конференции. </w:t>
      </w:r>
      <w:r w:rsidR="00286532">
        <w:rPr>
          <w:rFonts w:ascii="Times New Roman" w:hAnsi="Times New Roman" w:cs="Times New Roman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sz w:val="24"/>
          <w:szCs w:val="24"/>
        </w:rPr>
        <w:t>По всем вопросам, связанным с размещением, обращаться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532" w:rsidRDefault="00286532" w:rsidP="00286532">
      <w:pPr>
        <w:rPr>
          <w:rFonts w:ascii="Times New Roman" w:hAnsi="Times New Roman" w:cs="Times New Roman"/>
          <w:sz w:val="24"/>
          <w:szCs w:val="24"/>
        </w:rPr>
      </w:pPr>
    </w:p>
    <w:p w:rsidR="001A639F" w:rsidRPr="009C22BB" w:rsidRDefault="001A639F" w:rsidP="00286532">
      <w:pPr>
        <w:rPr>
          <w:rFonts w:ascii="Times New Roman" w:hAnsi="Times New Roman" w:cs="Times New Roman"/>
          <w:sz w:val="24"/>
          <w:szCs w:val="24"/>
        </w:rPr>
      </w:pPr>
      <w:r w:rsidRPr="009C22BB">
        <w:rPr>
          <w:rFonts w:ascii="Times New Roman" w:hAnsi="Times New Roman" w:cs="Times New Roman"/>
          <w:sz w:val="24"/>
          <w:szCs w:val="24"/>
        </w:rPr>
        <w:t>к. г.-</w:t>
      </w:r>
      <w:proofErr w:type="spellStart"/>
      <w:r w:rsidRPr="009C22BB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9C22BB">
        <w:rPr>
          <w:rFonts w:ascii="Times New Roman" w:hAnsi="Times New Roman" w:cs="Times New Roman"/>
          <w:sz w:val="24"/>
          <w:szCs w:val="24"/>
        </w:rPr>
        <w:t>. Зуева Ираида Николаевна</w:t>
      </w:r>
    </w:p>
    <w:p w:rsidR="001A639F" w:rsidRPr="001A639F" w:rsidRDefault="00367107" w:rsidP="00286532">
      <w:pPr>
        <w:rPr>
          <w:rFonts w:ascii="Times New Roman" w:hAnsi="Times New Roman" w:cs="Times New Roman"/>
          <w:color w:val="2307C9"/>
          <w:sz w:val="24"/>
          <w:szCs w:val="24"/>
          <w:u w:val="single"/>
        </w:rPr>
      </w:pPr>
      <w:hyperlink r:id="rId9" w:history="1"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zueva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ipng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ysn</w:t>
        </w:r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A639F" w:rsidRPr="00A279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A639F" w:rsidRPr="00C179F5" w:rsidRDefault="001A639F" w:rsidP="00286532">
      <w:pPr>
        <w:rPr>
          <w:rFonts w:ascii="Times New Roman" w:hAnsi="Times New Roman" w:cs="Times New Roman"/>
          <w:sz w:val="24"/>
          <w:szCs w:val="24"/>
        </w:rPr>
      </w:pPr>
      <w:r w:rsidRPr="009C22BB">
        <w:rPr>
          <w:rFonts w:ascii="Times New Roman" w:hAnsi="Times New Roman" w:cs="Times New Roman"/>
          <w:sz w:val="24"/>
          <w:szCs w:val="24"/>
        </w:rPr>
        <w:t>тел.: (4112) 335-833</w:t>
      </w:r>
      <w:bookmarkStart w:id="0" w:name="_GoBack"/>
      <w:bookmarkEnd w:id="0"/>
    </w:p>
    <w:p w:rsidR="001A639F" w:rsidRPr="00C179F5" w:rsidRDefault="001A639F" w:rsidP="001A639F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1A639F" w:rsidRPr="00C179F5" w:rsidRDefault="001A639F" w:rsidP="001A639F">
      <w:pPr>
        <w:spacing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79F5">
        <w:rPr>
          <w:rFonts w:ascii="Times New Roman" w:hAnsi="Times New Roman" w:cs="Times New Roman"/>
          <w:b/>
          <w:sz w:val="24"/>
          <w:szCs w:val="24"/>
        </w:rPr>
        <w:t>Гостиницы, г. Якутск</w:t>
      </w:r>
    </w:p>
    <w:p w:rsidR="001A639F" w:rsidRPr="00C179F5" w:rsidRDefault="001A639F" w:rsidP="001A639F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1494"/>
        <w:gridCol w:w="1984"/>
        <w:gridCol w:w="1134"/>
        <w:gridCol w:w="1560"/>
      </w:tblGrid>
      <w:tr w:rsidR="001A639F" w:rsidRPr="00C179F5" w:rsidTr="009B11C0">
        <w:trPr>
          <w:jc w:val="center"/>
        </w:trPr>
        <w:tc>
          <w:tcPr>
            <w:tcW w:w="1368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52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контакты</w:t>
            </w:r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b/>
                <w:sz w:val="24"/>
                <w:szCs w:val="24"/>
              </w:rPr>
              <w:t>1-местные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b/>
                <w:sz w:val="24"/>
                <w:szCs w:val="24"/>
              </w:rPr>
              <w:t>2-местные</w:t>
            </w:r>
          </w:p>
        </w:tc>
        <w:tc>
          <w:tcPr>
            <w:tcW w:w="113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b/>
                <w:sz w:val="24"/>
                <w:szCs w:val="24"/>
              </w:rPr>
              <w:t>бронь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  <w:proofErr w:type="gramEnd"/>
          </w:p>
        </w:tc>
      </w:tr>
      <w:tr w:rsidR="001A639F" w:rsidRPr="00C179F5" w:rsidTr="009B11C0">
        <w:trPr>
          <w:jc w:val="center"/>
        </w:trPr>
        <w:tc>
          <w:tcPr>
            <w:tcW w:w="1368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«Лена»</w:t>
            </w:r>
          </w:p>
        </w:tc>
        <w:tc>
          <w:tcPr>
            <w:tcW w:w="252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8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тел. 42-48-92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http://lena-hotel.ru</w:t>
            </w:r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2800 руб. (для одного);</w:t>
            </w:r>
          </w:p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5600 руб. (для двоих)</w:t>
            </w:r>
          </w:p>
        </w:tc>
        <w:tc>
          <w:tcPr>
            <w:tcW w:w="113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</w:p>
        </w:tc>
      </w:tr>
      <w:tr w:rsidR="001A639F" w:rsidRPr="00C179F5" w:rsidTr="009B11C0">
        <w:trPr>
          <w:jc w:val="center"/>
        </w:trPr>
        <w:tc>
          <w:tcPr>
            <w:tcW w:w="1368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«Полярная звезда»</w:t>
            </w:r>
          </w:p>
        </w:tc>
        <w:tc>
          <w:tcPr>
            <w:tcW w:w="252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24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тел. 34-12-15, 36-65-03</w:t>
            </w:r>
          </w:p>
          <w:p w:rsidR="001A639F" w:rsidRPr="00C179F5" w:rsidRDefault="00367107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alrosa</w:t>
              </w:r>
              <w:proofErr w:type="spellEnd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hotels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hotels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yakutsk</w:t>
              </w:r>
              <w:proofErr w:type="spellEnd"/>
            </w:hyperlink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4950 руб.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4500 руб. (для </w:t>
            </w:r>
            <w:r w:rsidR="00762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дного);</w:t>
            </w:r>
          </w:p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6400 руб. (для двоих)</w:t>
            </w:r>
          </w:p>
        </w:tc>
        <w:tc>
          <w:tcPr>
            <w:tcW w:w="113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</w:p>
        </w:tc>
      </w:tr>
      <w:tr w:rsidR="001A639F" w:rsidRPr="00C179F5" w:rsidTr="009B11C0">
        <w:trPr>
          <w:jc w:val="center"/>
        </w:trPr>
        <w:tc>
          <w:tcPr>
            <w:tcW w:w="1368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Стерх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8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тел./факс: 34-27-01,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тел. 42-59-08,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sterkh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</w:t>
            </w: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4640 руб. 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5900 руб.</w:t>
            </w:r>
          </w:p>
        </w:tc>
        <w:tc>
          <w:tcPr>
            <w:tcW w:w="113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25% от стоимости номера</w:t>
            </w:r>
          </w:p>
        </w:tc>
        <w:tc>
          <w:tcPr>
            <w:tcW w:w="156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</w:p>
        </w:tc>
      </w:tr>
      <w:tr w:rsidR="001A639F" w:rsidRPr="00C179F5" w:rsidTr="009B11C0">
        <w:trPr>
          <w:jc w:val="center"/>
        </w:trPr>
        <w:tc>
          <w:tcPr>
            <w:tcW w:w="1368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Тыгын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Дархан»</w:t>
            </w:r>
          </w:p>
        </w:tc>
        <w:tc>
          <w:tcPr>
            <w:tcW w:w="252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ул. Амосова, д. 9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тел. 43-51-09, 43-53-09, 43-55-09, 43-52-13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tygyn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5500 руб.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7500 руб.</w:t>
            </w:r>
          </w:p>
        </w:tc>
        <w:tc>
          <w:tcPr>
            <w:tcW w:w="113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</w:p>
        </w:tc>
      </w:tr>
      <w:tr w:rsidR="001A639F" w:rsidRPr="00C179F5" w:rsidTr="009B11C0">
        <w:trPr>
          <w:trHeight w:val="764"/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Холбос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50/1</w:t>
            </w:r>
          </w:p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тел. 36-00-31</w:t>
            </w:r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1300 руб.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2200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25% от стоимости номера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39F" w:rsidRPr="00C179F5" w:rsidTr="009B11C0">
        <w:trPr>
          <w:trHeight w:val="527"/>
          <w:jc w:val="center"/>
        </w:trPr>
        <w:tc>
          <w:tcPr>
            <w:tcW w:w="1368" w:type="dxa"/>
            <w:vMerge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Удобства на блок (блок: 1-местный и 2-местный)</w:t>
            </w:r>
          </w:p>
        </w:tc>
        <w:tc>
          <w:tcPr>
            <w:tcW w:w="1134" w:type="dxa"/>
            <w:vMerge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F" w:rsidRPr="00C179F5" w:rsidTr="009B11C0">
        <w:trPr>
          <w:jc w:val="center"/>
        </w:trPr>
        <w:tc>
          <w:tcPr>
            <w:tcW w:w="1368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«Соната»</w:t>
            </w:r>
          </w:p>
        </w:tc>
        <w:tc>
          <w:tcPr>
            <w:tcW w:w="252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ул. Губина, д. 39</w:t>
            </w:r>
          </w:p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тел. 441-441, 424-962</w:t>
            </w:r>
          </w:p>
          <w:p w:rsidR="001A639F" w:rsidRPr="00C179F5" w:rsidRDefault="00367107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gavs</w:t>
              </w:r>
              <w:proofErr w:type="spellEnd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yakutia</w:t>
              </w:r>
              <w:proofErr w:type="spellEnd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39F"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2" w:history="1">
              <w:r w:rsidRPr="00C1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sonata@yakutia.ru</w:t>
              </w:r>
            </w:hyperlink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4200 руб.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5800 руб. </w:t>
            </w:r>
          </w:p>
        </w:tc>
        <w:tc>
          <w:tcPr>
            <w:tcW w:w="113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</w:p>
        </w:tc>
      </w:tr>
      <w:tr w:rsidR="001A639F" w:rsidRPr="00C179F5" w:rsidTr="009B11C0">
        <w:trPr>
          <w:jc w:val="center"/>
        </w:trPr>
        <w:tc>
          <w:tcPr>
            <w:tcW w:w="1368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29" w:right="-11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 Браво*</w:t>
            </w:r>
          </w:p>
        </w:tc>
        <w:tc>
          <w:tcPr>
            <w:tcW w:w="252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Орджоникидзе, 49</w:t>
            </w:r>
          </w:p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40-51-11</w:t>
            </w:r>
          </w:p>
        </w:tc>
        <w:tc>
          <w:tcPr>
            <w:tcW w:w="149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2000 и</w:t>
            </w:r>
          </w:p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98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hanging="2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134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142" w:right="-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  <w:r w:rsidRPr="00C179F5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</w:p>
        </w:tc>
      </w:tr>
      <w:tr w:rsidR="001A639F" w:rsidRPr="00C179F5" w:rsidTr="009B11C0">
        <w:trPr>
          <w:trHeight w:val="283"/>
          <w:jc w:val="center"/>
        </w:trPr>
        <w:tc>
          <w:tcPr>
            <w:tcW w:w="10060" w:type="dxa"/>
            <w:gridSpan w:val="6"/>
            <w:shd w:val="clear" w:color="auto" w:fill="auto"/>
          </w:tcPr>
          <w:p w:rsidR="001A639F" w:rsidRPr="00C179F5" w:rsidRDefault="001A639F" w:rsidP="009B11C0">
            <w:pPr>
              <w:spacing w:line="240" w:lineRule="auto"/>
              <w:ind w:left="-108" w:hanging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5">
              <w:rPr>
                <w:rFonts w:ascii="Times New Roman" w:hAnsi="Times New Roman" w:cs="Times New Roman"/>
                <w:sz w:val="24"/>
                <w:szCs w:val="24"/>
              </w:rPr>
              <w:t>Различные мини-гостиницы, койко-место от 800 до 1500 руб., комната 1500-2500 руб.</w:t>
            </w:r>
          </w:p>
        </w:tc>
      </w:tr>
    </w:tbl>
    <w:p w:rsidR="001A639F" w:rsidRPr="00C179F5" w:rsidRDefault="001A639F" w:rsidP="001A639F">
      <w:pPr>
        <w:spacing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79F5">
        <w:rPr>
          <w:rFonts w:ascii="Times New Roman" w:hAnsi="Times New Roman" w:cs="Times New Roman"/>
          <w:b/>
          <w:sz w:val="24"/>
          <w:szCs w:val="24"/>
        </w:rPr>
        <w:t>*самая близкая к месту проведения конференции ИПНГ СО РАН</w:t>
      </w:r>
    </w:p>
    <w:p w:rsidR="001A639F" w:rsidRPr="00C179F5" w:rsidRDefault="001A639F" w:rsidP="001A639F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1A639F" w:rsidRPr="00C1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D2589"/>
    <w:multiLevelType w:val="hybridMultilevel"/>
    <w:tmpl w:val="A86C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DE0D6E"/>
    <w:multiLevelType w:val="hybridMultilevel"/>
    <w:tmpl w:val="BF82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F"/>
    <w:rsid w:val="001A639F"/>
    <w:rsid w:val="002216AE"/>
    <w:rsid w:val="00286532"/>
    <w:rsid w:val="00367107"/>
    <w:rsid w:val="004A66BD"/>
    <w:rsid w:val="007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C89D1-F72F-4135-88AC-A205264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9F"/>
    <w:pPr>
      <w:spacing w:after="0" w:line="276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39F"/>
    <w:pPr>
      <w:ind w:left="720"/>
    </w:pPr>
  </w:style>
  <w:style w:type="character" w:styleId="a4">
    <w:name w:val="Hyperlink"/>
    <w:basedOn w:val="a0"/>
    <w:uiPriority w:val="99"/>
    <w:rsid w:val="001A639F"/>
    <w:rPr>
      <w:color w:val="0563C1"/>
      <w:u w:val="single"/>
    </w:rPr>
  </w:style>
  <w:style w:type="paragraph" w:customStyle="1" w:styleId="Default">
    <w:name w:val="Default"/>
    <w:rsid w:val="001A6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7.arrivo.ru/cfcd/26/2281/1/russia-unesco-flickr.com-VixtoriR-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onata@yakut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a.budugaeva@ipng.ysn.ru" TargetMode="External"/><Relationship Id="rId11" Type="http://schemas.openxmlformats.org/officeDocument/2006/relationships/hyperlink" Target="http://www.gavs.yakutia.ru" TargetMode="External"/><Relationship Id="rId5" Type="http://schemas.openxmlformats.org/officeDocument/2006/relationships/hyperlink" Target="mailto:v.a.budugaeva@ipng.ysn.ru" TargetMode="External"/><Relationship Id="rId10" Type="http://schemas.openxmlformats.org/officeDocument/2006/relationships/hyperlink" Target="http://www.alrosa-hotels.ru/hotels/yakut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n.zueva@ipng.ys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5</cp:revision>
  <dcterms:created xsi:type="dcterms:W3CDTF">2015-04-12T01:05:00Z</dcterms:created>
  <dcterms:modified xsi:type="dcterms:W3CDTF">2015-04-12T01:22:00Z</dcterms:modified>
</cp:coreProperties>
</file>