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11A" w:rsidRPr="008105BA" w:rsidRDefault="00022DBA" w:rsidP="00687EB0">
      <w:pPr>
        <w:pStyle w:val="Normal11ptjustified"/>
        <w:rPr>
          <w:sz w:val="24"/>
          <w:szCs w:val="24"/>
          <w:lang w:val="ru-RU"/>
        </w:rPr>
      </w:pPr>
      <w:r w:rsidRPr="0031111A">
        <w:rPr>
          <w:b/>
          <w:sz w:val="24"/>
          <w:lang w:val="ru-RU"/>
        </w:rPr>
        <w:t>УДК</w:t>
      </w:r>
      <w:r w:rsidR="0031111A" w:rsidRPr="0031111A">
        <w:rPr>
          <w:b/>
          <w:sz w:val="24"/>
          <w:lang w:val="ru-RU"/>
        </w:rPr>
        <w:t xml:space="preserve"> </w:t>
      </w:r>
      <w:r w:rsidR="00200D43">
        <w:rPr>
          <w:sz w:val="24"/>
          <w:szCs w:val="24"/>
        </w:rPr>
        <w:fldChar w:fldCharType="begin">
          <w:ffData>
            <w:name w:val=""/>
            <w:enabled/>
            <w:calcOnExit w:val="0"/>
            <w:textInput>
              <w:default w:val="Кликните здесь и введите код УДК, наиболее подходящий к тематике Вашей работы"/>
            </w:textInput>
          </w:ffData>
        </w:fldChar>
      </w:r>
      <w:r w:rsidR="00200D43" w:rsidRPr="00200D43">
        <w:rPr>
          <w:sz w:val="24"/>
          <w:szCs w:val="24"/>
          <w:lang w:val="ru-RU"/>
        </w:rPr>
        <w:instrText xml:space="preserve"> </w:instrText>
      </w:r>
      <w:r w:rsidR="00200D43">
        <w:rPr>
          <w:sz w:val="24"/>
          <w:szCs w:val="24"/>
        </w:rPr>
        <w:instrText>FORMTEXT</w:instrText>
      </w:r>
      <w:r w:rsidR="00200D43" w:rsidRPr="00200D43">
        <w:rPr>
          <w:sz w:val="24"/>
          <w:szCs w:val="24"/>
          <w:lang w:val="ru-RU"/>
        </w:rPr>
        <w:instrText xml:space="preserve"> </w:instrText>
      </w:r>
      <w:r w:rsidR="00200D43">
        <w:rPr>
          <w:sz w:val="24"/>
          <w:szCs w:val="24"/>
        </w:rPr>
      </w:r>
      <w:r w:rsidR="00200D43">
        <w:rPr>
          <w:sz w:val="24"/>
          <w:szCs w:val="24"/>
        </w:rPr>
        <w:fldChar w:fldCharType="separate"/>
      </w:r>
      <w:r w:rsidR="00200D43" w:rsidRPr="00200D43">
        <w:rPr>
          <w:noProof/>
          <w:sz w:val="24"/>
          <w:szCs w:val="24"/>
          <w:lang w:val="ru-RU"/>
        </w:rPr>
        <w:t>Кликните здесь и введите код УДК, наиболее подходящий к тематике Вашей работы</w:t>
      </w:r>
      <w:r w:rsidR="00200D43">
        <w:rPr>
          <w:sz w:val="24"/>
          <w:szCs w:val="24"/>
        </w:rPr>
        <w:fldChar w:fldCharType="end"/>
      </w:r>
    </w:p>
    <w:p w:rsidR="00022DBA" w:rsidRPr="003B58E3" w:rsidRDefault="00022DBA" w:rsidP="00022DBA">
      <w:pPr>
        <w:spacing w:after="0" w:line="240" w:lineRule="auto"/>
        <w:rPr>
          <w:rFonts w:ascii="Times New Roman" w:hAnsi="Times New Roman" w:cs="Times New Roman"/>
          <w:sz w:val="24"/>
          <w:szCs w:val="24"/>
        </w:rPr>
      </w:pPr>
      <w:r>
        <w:rPr>
          <w:rFonts w:ascii="Times New Roman" w:hAnsi="Times New Roman" w:cs="Times New Roman"/>
          <w:b/>
          <w:sz w:val="24"/>
          <w:lang w:val="en-US"/>
        </w:rPr>
        <w:t>DOI</w:t>
      </w:r>
      <w:r w:rsidRPr="0031111A">
        <w:rPr>
          <w:rFonts w:ascii="Times New Roman" w:hAnsi="Times New Roman" w:cs="Times New Roman"/>
          <w:b/>
          <w:sz w:val="24"/>
        </w:rPr>
        <w:t xml:space="preserve"> </w:t>
      </w:r>
    </w:p>
    <w:p w:rsidR="00D07543" w:rsidRDefault="00D07543" w:rsidP="00713D8E">
      <w:pPr>
        <w:spacing w:after="0" w:line="240" w:lineRule="auto"/>
        <w:jc w:val="center"/>
        <w:rPr>
          <w:rFonts w:ascii="Times New Roman" w:hAnsi="Times New Roman" w:cs="Times New Roman"/>
          <w:sz w:val="24"/>
        </w:rPr>
      </w:pPr>
    </w:p>
    <w:p w:rsidR="00A10602" w:rsidRPr="00770904" w:rsidRDefault="00CB4A55" w:rsidP="00A10602">
      <w:pPr>
        <w:spacing w:after="0" w:line="240" w:lineRule="auto"/>
        <w:jc w:val="center"/>
        <w:rPr>
          <w:rFonts w:ascii="Times New Roman" w:hAnsi="Times New Roman" w:cs="Times New Roman"/>
          <w:sz w:val="24"/>
        </w:rPr>
      </w:pPr>
      <w:r>
        <w:rPr>
          <w:rFonts w:ascii="Times New Roman" w:hAnsi="Times New Roman" w:cs="Times New Roman"/>
          <w:b/>
          <w:sz w:val="24"/>
          <w:szCs w:val="24"/>
        </w:rPr>
        <w:fldChar w:fldCharType="begin">
          <w:ffData>
            <w:name w:val=""/>
            <w:enabled/>
            <w:calcOnExit w:val="0"/>
            <w:textInput>
              <w:default w:val="Название статьи необходимо набирать строчными, кроме слов, требующих написание с прописной буквы"/>
              <w:format w:val="Первая прописная"/>
            </w:textInput>
          </w:ffData>
        </w:fldChar>
      </w:r>
      <w:r>
        <w:rPr>
          <w:rFonts w:ascii="Times New Roman" w:hAnsi="Times New Roman" w:cs="Times New Roman"/>
          <w:b/>
          <w:sz w:val="24"/>
          <w:szCs w:val="24"/>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Pr>
          <w:rFonts w:ascii="Times New Roman" w:hAnsi="Times New Roman" w:cs="Times New Roman"/>
          <w:b/>
          <w:noProof/>
          <w:sz w:val="24"/>
          <w:szCs w:val="24"/>
        </w:rPr>
        <w:t>Название статьи необходимо набирать строчными, кроме слов, требующих написание с прописной буквы</w:t>
      </w:r>
      <w:r>
        <w:rPr>
          <w:rFonts w:ascii="Times New Roman" w:hAnsi="Times New Roman" w:cs="Times New Roman"/>
          <w:b/>
          <w:sz w:val="24"/>
          <w:szCs w:val="24"/>
        </w:rPr>
        <w:fldChar w:fldCharType="end"/>
      </w:r>
      <w:r w:rsidR="008105BA">
        <w:rPr>
          <w:rStyle w:val="ab"/>
          <w:rFonts w:ascii="Times New Roman" w:hAnsi="Times New Roman" w:cs="Times New Roman"/>
          <w:b/>
          <w:sz w:val="24"/>
          <w:szCs w:val="24"/>
        </w:rPr>
        <w:footnoteReference w:id="1"/>
      </w:r>
      <w:r w:rsidR="0083669C">
        <w:rPr>
          <w:rFonts w:ascii="Times New Roman" w:hAnsi="Times New Roman" w:cs="Times New Roman"/>
          <w:b/>
          <w:sz w:val="24"/>
          <w:vertAlign w:val="superscript"/>
        </w:rPr>
        <w:t>*</w:t>
      </w:r>
      <w:r>
        <w:rPr>
          <w:rFonts w:ascii="Times New Roman" w:hAnsi="Times New Roman" w:cs="Times New Roman"/>
          <w:sz w:val="24"/>
          <w:szCs w:val="24"/>
          <w:vertAlign w:val="superscript"/>
        </w:rPr>
        <w:fldChar w:fldCharType="begin">
          <w:ffData>
            <w:name w:val=""/>
            <w:enabled/>
            <w:calcOnExit w:val="0"/>
            <w:textInput>
              <w:default w:val="Обязательно поставьте сноску! В сноске укажите знак копирайта, И.О. Фамилию авторов через запятую, текущий год и ссылку на финансовую поддержку (грант, номер госзадания)"/>
            </w:textInput>
          </w:ffData>
        </w:fldChar>
      </w:r>
      <w:r>
        <w:rPr>
          <w:rFonts w:ascii="Times New Roman" w:hAnsi="Times New Roman" w:cs="Times New Roman"/>
          <w:sz w:val="24"/>
          <w:szCs w:val="24"/>
          <w:vertAlign w:val="superscript"/>
        </w:rPr>
        <w:instrText xml:space="preserve"> FORMTEXT </w:instrText>
      </w:r>
      <w:r>
        <w:rPr>
          <w:rFonts w:ascii="Times New Roman" w:hAnsi="Times New Roman" w:cs="Times New Roman"/>
          <w:sz w:val="24"/>
          <w:szCs w:val="24"/>
          <w:vertAlign w:val="superscript"/>
        </w:rPr>
      </w:r>
      <w:r>
        <w:rPr>
          <w:rFonts w:ascii="Times New Roman" w:hAnsi="Times New Roman" w:cs="Times New Roman"/>
          <w:sz w:val="24"/>
          <w:szCs w:val="24"/>
          <w:vertAlign w:val="superscript"/>
        </w:rPr>
        <w:fldChar w:fldCharType="separate"/>
      </w:r>
      <w:r>
        <w:rPr>
          <w:rFonts w:ascii="Times New Roman" w:hAnsi="Times New Roman" w:cs="Times New Roman"/>
          <w:noProof/>
          <w:sz w:val="24"/>
          <w:szCs w:val="24"/>
          <w:vertAlign w:val="superscript"/>
        </w:rPr>
        <w:t>Обязательно поставьте сноску! В сноске укажите знак копирайта, И.О. Фамилию авторов через запятую, текущий год и ссылку на финансовую поддержку (грант, номер госзадания)</w:t>
      </w:r>
      <w:r>
        <w:rPr>
          <w:rFonts w:ascii="Times New Roman" w:hAnsi="Times New Roman" w:cs="Times New Roman"/>
          <w:sz w:val="24"/>
          <w:szCs w:val="24"/>
          <w:vertAlign w:val="superscript"/>
        </w:rPr>
        <w:fldChar w:fldCharType="end"/>
      </w:r>
    </w:p>
    <w:p w:rsidR="00770904" w:rsidRDefault="00770904" w:rsidP="00A10602">
      <w:pPr>
        <w:spacing w:after="0" w:line="240" w:lineRule="auto"/>
        <w:jc w:val="center"/>
        <w:rPr>
          <w:rFonts w:ascii="Times New Roman" w:hAnsi="Times New Roman" w:cs="Times New Roman"/>
          <w:sz w:val="24"/>
        </w:rPr>
      </w:pPr>
    </w:p>
    <w:p w:rsidR="00770904" w:rsidRDefault="00323511" w:rsidP="00A10602">
      <w:pPr>
        <w:spacing w:after="0" w:line="240" w:lineRule="auto"/>
        <w:jc w:val="center"/>
        <w:rPr>
          <w:rFonts w:ascii="Times New Roman" w:hAnsi="Times New Roman" w:cs="Times New Roman"/>
          <w:b/>
          <w:sz w:val="24"/>
        </w:rPr>
      </w:pPr>
      <w:r>
        <w:rPr>
          <w:rFonts w:ascii="Times New Roman" w:hAnsi="Times New Roman" w:cs="Times New Roman"/>
          <w:sz w:val="24"/>
          <w:szCs w:val="24"/>
        </w:rPr>
        <w:fldChar w:fldCharType="begin">
          <w:ffData>
            <w:name w:val=""/>
            <w:enabled/>
            <w:calcOnExit w:val="0"/>
            <w:textInput>
              <w:default w:val="И. И. Иванов"/>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И. И. Иванов</w:t>
      </w:r>
      <w:r>
        <w:rPr>
          <w:rFonts w:ascii="Times New Roman" w:hAnsi="Times New Roman" w:cs="Times New Roman"/>
          <w:sz w:val="24"/>
          <w:szCs w:val="24"/>
        </w:rPr>
        <w:fldChar w:fldCharType="end"/>
      </w:r>
      <w:r w:rsidR="00770904">
        <w:rPr>
          <w:rFonts w:ascii="Times New Roman" w:hAnsi="Times New Roman" w:cs="Times New Roman"/>
          <w:b/>
          <w:sz w:val="24"/>
        </w:rPr>
        <w:t xml:space="preserve"> </w:t>
      </w:r>
      <w:r w:rsidRPr="00323511">
        <w:rPr>
          <w:rFonts w:ascii="Times New Roman" w:hAnsi="Times New Roman" w:cs="Times New Roman"/>
          <w:sz w:val="24"/>
          <w:szCs w:val="24"/>
          <w:vertAlign w:val="superscript"/>
        </w:rPr>
        <w:fldChar w:fldCharType="begin">
          <w:ffData>
            <w:name w:val=""/>
            <w:enabled/>
            <w:calcOnExit w:val="0"/>
            <w:textInput>
              <w:default w:val="1,2"/>
            </w:textInput>
          </w:ffData>
        </w:fldChar>
      </w:r>
      <w:r w:rsidRPr="00323511">
        <w:rPr>
          <w:rFonts w:ascii="Times New Roman" w:hAnsi="Times New Roman" w:cs="Times New Roman"/>
          <w:sz w:val="24"/>
          <w:szCs w:val="24"/>
          <w:vertAlign w:val="superscript"/>
        </w:rPr>
        <w:instrText xml:space="preserve"> FORMTEXT </w:instrText>
      </w:r>
      <w:r w:rsidRPr="00323511">
        <w:rPr>
          <w:rFonts w:ascii="Times New Roman" w:hAnsi="Times New Roman" w:cs="Times New Roman"/>
          <w:sz w:val="24"/>
          <w:szCs w:val="24"/>
          <w:vertAlign w:val="superscript"/>
        </w:rPr>
      </w:r>
      <w:r w:rsidRPr="00323511">
        <w:rPr>
          <w:rFonts w:ascii="Times New Roman" w:hAnsi="Times New Roman" w:cs="Times New Roman"/>
          <w:sz w:val="24"/>
          <w:szCs w:val="24"/>
          <w:vertAlign w:val="superscript"/>
        </w:rPr>
        <w:fldChar w:fldCharType="separate"/>
      </w:r>
      <w:r w:rsidRPr="00323511">
        <w:rPr>
          <w:rFonts w:ascii="Times New Roman" w:hAnsi="Times New Roman" w:cs="Times New Roman"/>
          <w:noProof/>
          <w:sz w:val="24"/>
          <w:szCs w:val="24"/>
          <w:vertAlign w:val="superscript"/>
        </w:rPr>
        <w:t>1,2</w:t>
      </w:r>
      <w:r w:rsidRPr="00323511">
        <w:rPr>
          <w:rFonts w:ascii="Times New Roman" w:hAnsi="Times New Roman" w:cs="Times New Roman"/>
          <w:sz w:val="24"/>
          <w:szCs w:val="24"/>
          <w:vertAlign w:val="superscript"/>
        </w:rPr>
        <w:fldChar w:fldCharType="end"/>
      </w:r>
      <w:r w:rsidR="00770904">
        <w:rPr>
          <w:rFonts w:ascii="Times New Roman" w:hAnsi="Times New Roman" w:cs="Times New Roman"/>
          <w:b/>
          <w:sz w:val="24"/>
        </w:rPr>
        <w:t xml:space="preserve">, </w:t>
      </w:r>
      <w:r>
        <w:rPr>
          <w:rFonts w:ascii="Times New Roman" w:hAnsi="Times New Roman" w:cs="Times New Roman"/>
          <w:sz w:val="24"/>
          <w:szCs w:val="24"/>
        </w:rPr>
        <w:fldChar w:fldCharType="begin">
          <w:ffData>
            <w:name w:val=""/>
            <w:enabled/>
            <w:calcOnExit w:val="0"/>
            <w:textInput>
              <w:default w:val="А. А. Александрова"/>
            </w:textInput>
          </w:ffData>
        </w:fldChar>
      </w:r>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А. А. Александрова</w:t>
      </w:r>
      <w:r>
        <w:rPr>
          <w:rFonts w:ascii="Times New Roman" w:hAnsi="Times New Roman" w:cs="Times New Roman"/>
          <w:sz w:val="24"/>
          <w:szCs w:val="24"/>
        </w:rPr>
        <w:fldChar w:fldCharType="end"/>
      </w:r>
      <w:r w:rsidR="00770904">
        <w:rPr>
          <w:rFonts w:ascii="Times New Roman" w:hAnsi="Times New Roman" w:cs="Times New Roman"/>
          <w:b/>
          <w:sz w:val="24"/>
        </w:rPr>
        <w:t xml:space="preserve"> </w:t>
      </w:r>
      <w:r w:rsidR="003139E4">
        <w:rPr>
          <w:rFonts w:ascii="Times New Roman" w:hAnsi="Times New Roman" w:cs="Times New Roman"/>
          <w:sz w:val="24"/>
          <w:szCs w:val="24"/>
          <w:vertAlign w:val="superscript"/>
        </w:rPr>
        <w:fldChar w:fldCharType="begin">
          <w:ffData>
            <w:name w:val=""/>
            <w:enabled/>
            <w:calcOnExit w:val="0"/>
            <w:textInput>
              <w:default w:val=" 2 "/>
            </w:textInput>
          </w:ffData>
        </w:fldChar>
      </w:r>
      <w:r w:rsidR="003139E4">
        <w:rPr>
          <w:rFonts w:ascii="Times New Roman" w:hAnsi="Times New Roman" w:cs="Times New Roman"/>
          <w:sz w:val="24"/>
          <w:szCs w:val="24"/>
          <w:vertAlign w:val="superscript"/>
        </w:rPr>
        <w:instrText xml:space="preserve"> FORMTEXT </w:instrText>
      </w:r>
      <w:r w:rsidR="003139E4">
        <w:rPr>
          <w:rFonts w:ascii="Times New Roman" w:hAnsi="Times New Roman" w:cs="Times New Roman"/>
          <w:sz w:val="24"/>
          <w:szCs w:val="24"/>
          <w:vertAlign w:val="superscript"/>
        </w:rPr>
      </w:r>
      <w:r w:rsidR="003139E4">
        <w:rPr>
          <w:rFonts w:ascii="Times New Roman" w:hAnsi="Times New Roman" w:cs="Times New Roman"/>
          <w:sz w:val="24"/>
          <w:szCs w:val="24"/>
          <w:vertAlign w:val="superscript"/>
        </w:rPr>
        <w:fldChar w:fldCharType="separate"/>
      </w:r>
      <w:r w:rsidR="003139E4">
        <w:rPr>
          <w:rFonts w:ascii="Times New Roman" w:hAnsi="Times New Roman" w:cs="Times New Roman"/>
          <w:noProof/>
          <w:sz w:val="24"/>
          <w:szCs w:val="24"/>
          <w:vertAlign w:val="superscript"/>
        </w:rPr>
        <w:t xml:space="preserve"> 2 </w:t>
      </w:r>
      <w:r w:rsidR="003139E4">
        <w:rPr>
          <w:rFonts w:ascii="Times New Roman" w:hAnsi="Times New Roman" w:cs="Times New Roman"/>
          <w:sz w:val="24"/>
          <w:szCs w:val="24"/>
          <w:vertAlign w:val="superscript"/>
        </w:rPr>
        <w:fldChar w:fldCharType="end"/>
      </w:r>
    </w:p>
    <w:p w:rsidR="00770904" w:rsidRPr="00770904" w:rsidRDefault="00770904" w:rsidP="00A10602">
      <w:pPr>
        <w:spacing w:after="0" w:line="240" w:lineRule="auto"/>
        <w:jc w:val="center"/>
        <w:rPr>
          <w:rFonts w:ascii="Times New Roman" w:hAnsi="Times New Roman" w:cs="Times New Roman"/>
          <w:sz w:val="24"/>
        </w:rPr>
      </w:pPr>
    </w:p>
    <w:p w:rsidR="00770904" w:rsidRDefault="003139E4" w:rsidP="00A1060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fldChar w:fldCharType="begin">
          <w:ffData>
            <w:name w:val=""/>
            <w:enabled/>
            <w:calcOnExit w:val="0"/>
            <w:textInput>
              <w:default w:val=" 1"/>
            </w:textInput>
          </w:ffData>
        </w:fldChar>
      </w:r>
      <w:r>
        <w:rPr>
          <w:rFonts w:ascii="Times New Roman" w:hAnsi="Times New Roman" w:cs="Times New Roman"/>
          <w:i/>
          <w:sz w:val="24"/>
          <w:szCs w:val="24"/>
          <w:vertAlign w:val="superscript"/>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Pr>
          <w:rFonts w:ascii="Times New Roman" w:hAnsi="Times New Roman" w:cs="Times New Roman"/>
          <w:i/>
          <w:noProof/>
          <w:sz w:val="24"/>
          <w:szCs w:val="24"/>
          <w:vertAlign w:val="superscript"/>
        </w:rPr>
        <w:t xml:space="preserve"> 1</w:t>
      </w:r>
      <w:r>
        <w:rPr>
          <w:rFonts w:ascii="Times New Roman" w:hAnsi="Times New Roman" w:cs="Times New Roman"/>
          <w:i/>
          <w:sz w:val="24"/>
          <w:szCs w:val="24"/>
          <w:vertAlign w:val="superscript"/>
        </w:rPr>
        <w:fldChar w:fldCharType="end"/>
      </w:r>
      <w:r w:rsidR="00323511" w:rsidRPr="00746736">
        <w:rPr>
          <w:rFonts w:ascii="Times New Roman" w:hAnsi="Times New Roman" w:cs="Times New Roman"/>
          <w:i/>
          <w:sz w:val="24"/>
          <w:szCs w:val="24"/>
        </w:rPr>
        <w:t xml:space="preserve"> </w:t>
      </w:r>
      <w:r w:rsidR="008105BA">
        <w:rPr>
          <w:rFonts w:ascii="Times New Roman" w:hAnsi="Times New Roman" w:cs="Times New Roman"/>
          <w:i/>
          <w:sz w:val="24"/>
          <w:szCs w:val="24"/>
        </w:rPr>
        <w:fldChar w:fldCharType="begin">
          <w:ffData>
            <w:name w:val=""/>
            <w:enabled/>
            <w:calcOnExit w:val="0"/>
            <w:textInput>
              <w:default w:val="Название первой организации, город"/>
            </w:textInput>
          </w:ffData>
        </w:fldChar>
      </w:r>
      <w:r w:rsidR="008105BA">
        <w:rPr>
          <w:rFonts w:ascii="Times New Roman" w:hAnsi="Times New Roman" w:cs="Times New Roman"/>
          <w:i/>
          <w:sz w:val="24"/>
          <w:szCs w:val="24"/>
        </w:rPr>
        <w:instrText xml:space="preserve"> FORMTEXT </w:instrText>
      </w:r>
      <w:r w:rsidR="008105BA">
        <w:rPr>
          <w:rFonts w:ascii="Times New Roman" w:hAnsi="Times New Roman" w:cs="Times New Roman"/>
          <w:i/>
          <w:sz w:val="24"/>
          <w:szCs w:val="24"/>
        </w:rPr>
      </w:r>
      <w:r w:rsidR="008105BA">
        <w:rPr>
          <w:rFonts w:ascii="Times New Roman" w:hAnsi="Times New Roman" w:cs="Times New Roman"/>
          <w:i/>
          <w:sz w:val="24"/>
          <w:szCs w:val="24"/>
        </w:rPr>
        <w:fldChar w:fldCharType="separate"/>
      </w:r>
      <w:r w:rsidR="008105BA">
        <w:rPr>
          <w:rFonts w:ascii="Times New Roman" w:hAnsi="Times New Roman" w:cs="Times New Roman"/>
          <w:i/>
          <w:noProof/>
          <w:sz w:val="24"/>
          <w:szCs w:val="24"/>
        </w:rPr>
        <w:t>Название первой организации, город</w:t>
      </w:r>
      <w:r w:rsidR="008105BA">
        <w:rPr>
          <w:rFonts w:ascii="Times New Roman" w:hAnsi="Times New Roman" w:cs="Times New Roman"/>
          <w:i/>
          <w:sz w:val="24"/>
          <w:szCs w:val="24"/>
        </w:rPr>
        <w:fldChar w:fldCharType="end"/>
      </w:r>
    </w:p>
    <w:p w:rsidR="00CD12EA" w:rsidRDefault="003139E4" w:rsidP="00A10602">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vertAlign w:val="superscript"/>
        </w:rPr>
        <w:fldChar w:fldCharType="begin">
          <w:ffData>
            <w:name w:val=""/>
            <w:enabled/>
            <w:calcOnExit w:val="0"/>
            <w:textInput>
              <w:default w:val=" 2"/>
            </w:textInput>
          </w:ffData>
        </w:fldChar>
      </w:r>
      <w:r>
        <w:rPr>
          <w:rFonts w:ascii="Times New Roman" w:hAnsi="Times New Roman" w:cs="Times New Roman"/>
          <w:i/>
          <w:sz w:val="24"/>
          <w:szCs w:val="24"/>
          <w:vertAlign w:val="superscript"/>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Pr>
          <w:rFonts w:ascii="Times New Roman" w:hAnsi="Times New Roman" w:cs="Times New Roman"/>
          <w:i/>
          <w:noProof/>
          <w:sz w:val="24"/>
          <w:szCs w:val="24"/>
          <w:vertAlign w:val="superscript"/>
        </w:rPr>
        <w:t xml:space="preserve"> 2</w:t>
      </w:r>
      <w:r>
        <w:rPr>
          <w:rFonts w:ascii="Times New Roman" w:hAnsi="Times New Roman" w:cs="Times New Roman"/>
          <w:i/>
          <w:sz w:val="24"/>
          <w:szCs w:val="24"/>
          <w:vertAlign w:val="superscript"/>
        </w:rPr>
        <w:fldChar w:fldCharType="end"/>
      </w:r>
      <w:r w:rsidR="00CD12EA" w:rsidRPr="00746736">
        <w:rPr>
          <w:rFonts w:ascii="Times New Roman" w:hAnsi="Times New Roman" w:cs="Times New Roman"/>
          <w:i/>
          <w:sz w:val="24"/>
          <w:szCs w:val="24"/>
        </w:rPr>
        <w:t xml:space="preserve"> </w:t>
      </w:r>
      <w:r w:rsidR="008105BA">
        <w:rPr>
          <w:rFonts w:ascii="Times New Roman" w:hAnsi="Times New Roman" w:cs="Times New Roman"/>
          <w:i/>
          <w:sz w:val="24"/>
          <w:szCs w:val="24"/>
        </w:rPr>
        <w:fldChar w:fldCharType="begin">
          <w:ffData>
            <w:name w:val=""/>
            <w:enabled/>
            <w:calcOnExit w:val="0"/>
            <w:textInput>
              <w:default w:val="Название второй организации, город"/>
            </w:textInput>
          </w:ffData>
        </w:fldChar>
      </w:r>
      <w:r w:rsidR="008105BA">
        <w:rPr>
          <w:rFonts w:ascii="Times New Roman" w:hAnsi="Times New Roman" w:cs="Times New Roman"/>
          <w:i/>
          <w:sz w:val="24"/>
          <w:szCs w:val="24"/>
        </w:rPr>
        <w:instrText xml:space="preserve"> FORMTEXT </w:instrText>
      </w:r>
      <w:r w:rsidR="008105BA">
        <w:rPr>
          <w:rFonts w:ascii="Times New Roman" w:hAnsi="Times New Roman" w:cs="Times New Roman"/>
          <w:i/>
          <w:sz w:val="24"/>
          <w:szCs w:val="24"/>
        </w:rPr>
      </w:r>
      <w:r w:rsidR="008105BA">
        <w:rPr>
          <w:rFonts w:ascii="Times New Roman" w:hAnsi="Times New Roman" w:cs="Times New Roman"/>
          <w:i/>
          <w:sz w:val="24"/>
          <w:szCs w:val="24"/>
        </w:rPr>
        <w:fldChar w:fldCharType="separate"/>
      </w:r>
      <w:r w:rsidR="008105BA">
        <w:rPr>
          <w:rFonts w:ascii="Times New Roman" w:hAnsi="Times New Roman" w:cs="Times New Roman"/>
          <w:i/>
          <w:noProof/>
          <w:sz w:val="24"/>
          <w:szCs w:val="24"/>
        </w:rPr>
        <w:t>Название второй организации, город</w:t>
      </w:r>
      <w:r w:rsidR="008105BA">
        <w:rPr>
          <w:rFonts w:ascii="Times New Roman" w:hAnsi="Times New Roman" w:cs="Times New Roman"/>
          <w:i/>
          <w:sz w:val="24"/>
          <w:szCs w:val="24"/>
        </w:rPr>
        <w:fldChar w:fldCharType="end"/>
      </w:r>
    </w:p>
    <w:p w:rsidR="00122093" w:rsidRDefault="00122093" w:rsidP="00A10602">
      <w:pPr>
        <w:spacing w:after="0" w:line="240" w:lineRule="auto"/>
        <w:jc w:val="center"/>
        <w:rPr>
          <w:rFonts w:ascii="Times New Roman" w:hAnsi="Times New Roman" w:cs="Times New Roman"/>
          <w:sz w:val="24"/>
        </w:rPr>
      </w:pPr>
    </w:p>
    <w:p w:rsidR="00122093" w:rsidRDefault="00122093" w:rsidP="00122093">
      <w:pPr>
        <w:spacing w:after="0" w:line="240" w:lineRule="auto"/>
        <w:ind w:firstLine="567"/>
        <w:jc w:val="both"/>
        <w:rPr>
          <w:rFonts w:ascii="Times New Roman" w:hAnsi="Times New Roman" w:cs="Times New Roman"/>
          <w:sz w:val="24"/>
          <w:szCs w:val="24"/>
        </w:rPr>
      </w:pPr>
      <w:r w:rsidRPr="00122093">
        <w:rPr>
          <w:rFonts w:ascii="Times New Roman" w:hAnsi="Times New Roman" w:cs="Times New Roman"/>
          <w:b/>
          <w:sz w:val="24"/>
        </w:rPr>
        <w:t>Аннотация.</w:t>
      </w:r>
      <w:r w:rsidRPr="00122093">
        <w:rPr>
          <w:rFonts w:ascii="Times New Roman" w:hAnsi="Times New Roman" w:cs="Times New Roman"/>
          <w:sz w:val="24"/>
        </w:rPr>
        <w:t xml:space="preserve"> </w:t>
      </w:r>
      <w:r w:rsidR="007D5D22">
        <w:rPr>
          <w:rFonts w:ascii="Times New Roman" w:hAnsi="Times New Roman" w:cs="Times New Roman"/>
          <w:sz w:val="24"/>
          <w:szCs w:val="24"/>
        </w:rPr>
        <w:fldChar w:fldCharType="begin">
          <w:ffData>
            <w:name w:val=""/>
            <w:enabled/>
            <w:calcOnExit w:val="0"/>
            <w:textInput>
              <w:default w:val="Междустрочный интервал одинарный, отступы &quot;перед&quot; и &quot;после&quot; - 0 пт. Выравнивание по ширине. Отступ первой строки абзаца должен составлять 1,00 см. Объем аннотации не должен превышать 500 знаков с пробелами."/>
            </w:textInput>
          </w:ffData>
        </w:fldChar>
      </w:r>
      <w:r w:rsidR="007D5D22">
        <w:rPr>
          <w:rFonts w:ascii="Times New Roman" w:hAnsi="Times New Roman" w:cs="Times New Roman"/>
          <w:sz w:val="24"/>
          <w:szCs w:val="24"/>
        </w:rPr>
        <w:instrText xml:space="preserve"> FORMTEXT </w:instrText>
      </w:r>
      <w:r w:rsidR="007D5D22">
        <w:rPr>
          <w:rFonts w:ascii="Times New Roman" w:hAnsi="Times New Roman" w:cs="Times New Roman"/>
          <w:sz w:val="24"/>
          <w:szCs w:val="24"/>
        </w:rPr>
      </w:r>
      <w:r w:rsidR="007D5D22">
        <w:rPr>
          <w:rFonts w:ascii="Times New Roman" w:hAnsi="Times New Roman" w:cs="Times New Roman"/>
          <w:sz w:val="24"/>
          <w:szCs w:val="24"/>
        </w:rPr>
        <w:fldChar w:fldCharType="separate"/>
      </w:r>
      <w:r w:rsidR="007D5D22">
        <w:rPr>
          <w:rFonts w:ascii="Times New Roman" w:hAnsi="Times New Roman" w:cs="Times New Roman"/>
          <w:noProof/>
          <w:sz w:val="24"/>
          <w:szCs w:val="24"/>
        </w:rPr>
        <w:t>Междустрочный интервал одинарный, отступы "перед" и "после" - 0 пт. Выравнивание по ширине. Отступ первой строки абзаца должен составлять 1,00 см. Объем аннотации не должен превышать 500 знаков с пробелами.</w:t>
      </w:r>
      <w:r w:rsidR="007D5D22">
        <w:rPr>
          <w:rFonts w:ascii="Times New Roman" w:hAnsi="Times New Roman" w:cs="Times New Roman"/>
          <w:sz w:val="24"/>
          <w:szCs w:val="24"/>
        </w:rPr>
        <w:fldChar w:fldCharType="end"/>
      </w:r>
    </w:p>
    <w:p w:rsidR="00122093" w:rsidRDefault="00122093" w:rsidP="00122093">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Ключевые слова:</w:t>
      </w:r>
      <w:r>
        <w:rPr>
          <w:rFonts w:ascii="Times New Roman" w:hAnsi="Times New Roman" w:cs="Times New Roman"/>
          <w:sz w:val="24"/>
          <w:szCs w:val="24"/>
        </w:rPr>
        <w:t xml:space="preserve"> </w:t>
      </w:r>
      <w:r w:rsidR="008E170B">
        <w:rPr>
          <w:rFonts w:ascii="Times New Roman" w:hAnsi="Times New Roman" w:cs="Times New Roman"/>
          <w:sz w:val="24"/>
          <w:szCs w:val="24"/>
        </w:rPr>
        <w:fldChar w:fldCharType="begin">
          <w:ffData>
            <w:name w:val=""/>
            <w:enabled/>
            <w:calcOnExit w:val="0"/>
            <w:textInput>
              <w:default w:val="список ключевых слов, разделенных запятыми, не более 10 слов, выравнивание по ширине"/>
            </w:textInput>
          </w:ffData>
        </w:fldChar>
      </w:r>
      <w:r w:rsidR="008E170B">
        <w:rPr>
          <w:rFonts w:ascii="Times New Roman" w:hAnsi="Times New Roman" w:cs="Times New Roman"/>
          <w:sz w:val="24"/>
          <w:szCs w:val="24"/>
        </w:rPr>
        <w:instrText xml:space="preserve"> FORMTEXT </w:instrText>
      </w:r>
      <w:r w:rsidR="008E170B">
        <w:rPr>
          <w:rFonts w:ascii="Times New Roman" w:hAnsi="Times New Roman" w:cs="Times New Roman"/>
          <w:sz w:val="24"/>
          <w:szCs w:val="24"/>
        </w:rPr>
      </w:r>
      <w:r w:rsidR="008E170B">
        <w:rPr>
          <w:rFonts w:ascii="Times New Roman" w:hAnsi="Times New Roman" w:cs="Times New Roman"/>
          <w:sz w:val="24"/>
          <w:szCs w:val="24"/>
        </w:rPr>
        <w:fldChar w:fldCharType="separate"/>
      </w:r>
      <w:r w:rsidR="008E170B">
        <w:rPr>
          <w:rFonts w:ascii="Times New Roman" w:hAnsi="Times New Roman" w:cs="Times New Roman"/>
          <w:noProof/>
          <w:sz w:val="24"/>
          <w:szCs w:val="24"/>
        </w:rPr>
        <w:t>список ключевых слов, разделенных запятыми, не более 10 слов, выравнивание по ширине</w:t>
      </w:r>
      <w:r w:rsidR="008E170B">
        <w:rPr>
          <w:rFonts w:ascii="Times New Roman" w:hAnsi="Times New Roman" w:cs="Times New Roman"/>
          <w:sz w:val="24"/>
          <w:szCs w:val="24"/>
        </w:rPr>
        <w:fldChar w:fldCharType="end"/>
      </w:r>
    </w:p>
    <w:p w:rsidR="00122093" w:rsidRDefault="00122093" w:rsidP="00122093">
      <w:pPr>
        <w:spacing w:after="0" w:line="240" w:lineRule="auto"/>
        <w:jc w:val="center"/>
        <w:rPr>
          <w:rFonts w:ascii="Times New Roman" w:hAnsi="Times New Roman" w:cs="Times New Roman"/>
          <w:sz w:val="24"/>
          <w:szCs w:val="24"/>
        </w:rPr>
      </w:pPr>
    </w:p>
    <w:p w:rsidR="00122093" w:rsidRDefault="00122093" w:rsidP="00122093">
      <w:pPr>
        <w:spacing w:after="0" w:line="240" w:lineRule="auto"/>
        <w:jc w:val="center"/>
        <w:rPr>
          <w:rFonts w:ascii="Times New Roman" w:hAnsi="Times New Roman" w:cs="Times New Roman"/>
          <w:sz w:val="24"/>
          <w:szCs w:val="24"/>
        </w:rPr>
      </w:pPr>
    </w:p>
    <w:p w:rsidR="008E170B" w:rsidRPr="00CB4A55" w:rsidRDefault="00CB4A55" w:rsidP="008E170B">
      <w:pPr>
        <w:spacing w:after="0" w:line="240" w:lineRule="auto"/>
        <w:jc w:val="center"/>
        <w:rPr>
          <w:rFonts w:ascii="Times New Roman" w:hAnsi="Times New Roman" w:cs="Times New Roman"/>
          <w:sz w:val="24"/>
        </w:rPr>
      </w:pPr>
      <w:r>
        <w:rPr>
          <w:rFonts w:ascii="Times New Roman" w:hAnsi="Times New Roman" w:cs="Times New Roman"/>
          <w:b/>
          <w:sz w:val="24"/>
          <w:szCs w:val="24"/>
        </w:rPr>
        <w:fldChar w:fldCharType="begin">
          <w:ffData>
            <w:name w:val=""/>
            <w:enabled/>
            <w:calcOnExit w:val="0"/>
            <w:textInput>
              <w:default w:val="The title of the article should be typed in lowercase, except for words that require writing with an uppercase letter"/>
              <w:format w:val="Первая прописная"/>
            </w:textInput>
          </w:ffData>
        </w:fldChar>
      </w:r>
      <w:r w:rsidRPr="00CB4A55">
        <w:rPr>
          <w:rFonts w:ascii="Times New Roman" w:hAnsi="Times New Roman" w:cs="Times New Roman"/>
          <w:b/>
          <w:sz w:val="24"/>
          <w:szCs w:val="24"/>
          <w:lang w:val="en-US"/>
        </w:rPr>
        <w:instrText xml:space="preserve"> FORMTEXT </w:instrText>
      </w:r>
      <w:r>
        <w:rPr>
          <w:rFonts w:ascii="Times New Roman" w:hAnsi="Times New Roman" w:cs="Times New Roman"/>
          <w:b/>
          <w:sz w:val="24"/>
          <w:szCs w:val="24"/>
        </w:rPr>
      </w:r>
      <w:r>
        <w:rPr>
          <w:rFonts w:ascii="Times New Roman" w:hAnsi="Times New Roman" w:cs="Times New Roman"/>
          <w:b/>
          <w:sz w:val="24"/>
          <w:szCs w:val="24"/>
        </w:rPr>
        <w:fldChar w:fldCharType="separate"/>
      </w:r>
      <w:r w:rsidRPr="00CB4A55">
        <w:rPr>
          <w:rFonts w:ascii="Times New Roman" w:hAnsi="Times New Roman" w:cs="Times New Roman"/>
          <w:b/>
          <w:noProof/>
          <w:sz w:val="24"/>
          <w:szCs w:val="24"/>
          <w:lang w:val="en-US"/>
        </w:rPr>
        <w:t>The title of the article should be typed in lowercase, except for words that require writing with an uppercase letter</w:t>
      </w:r>
      <w:r>
        <w:rPr>
          <w:rFonts w:ascii="Times New Roman" w:hAnsi="Times New Roman" w:cs="Times New Roman"/>
          <w:b/>
          <w:sz w:val="24"/>
          <w:szCs w:val="24"/>
        </w:rPr>
        <w:fldChar w:fldCharType="end"/>
      </w:r>
    </w:p>
    <w:p w:rsidR="008E170B" w:rsidRPr="00CE5B0D" w:rsidRDefault="008E170B" w:rsidP="008E170B">
      <w:pPr>
        <w:spacing w:after="0" w:line="240" w:lineRule="auto"/>
        <w:jc w:val="center"/>
        <w:rPr>
          <w:rFonts w:ascii="Times New Roman" w:hAnsi="Times New Roman" w:cs="Times New Roman"/>
          <w:sz w:val="24"/>
          <w:lang w:val="en-US"/>
        </w:rPr>
      </w:pPr>
    </w:p>
    <w:p w:rsidR="008E170B" w:rsidRPr="006158BD" w:rsidRDefault="006158BD" w:rsidP="008E170B">
      <w:pPr>
        <w:spacing w:after="0" w:line="240" w:lineRule="auto"/>
        <w:jc w:val="center"/>
        <w:rPr>
          <w:rFonts w:ascii="Times New Roman" w:hAnsi="Times New Roman" w:cs="Times New Roman"/>
          <w:b/>
          <w:sz w:val="24"/>
          <w:lang w:val="en-US"/>
        </w:rPr>
      </w:pPr>
      <w:r>
        <w:rPr>
          <w:rFonts w:ascii="Times New Roman" w:hAnsi="Times New Roman" w:cs="Times New Roman"/>
          <w:sz w:val="24"/>
          <w:szCs w:val="24"/>
        </w:rPr>
        <w:fldChar w:fldCharType="begin">
          <w:ffData>
            <w:name w:val=""/>
            <w:enabled/>
            <w:calcOnExit w:val="0"/>
            <w:textInput>
              <w:default w:val="I. I. Ivanov"/>
            </w:textInput>
          </w:ffData>
        </w:fldChar>
      </w:r>
      <w:r w:rsidRPr="006158BD">
        <w:rPr>
          <w:rFonts w:ascii="Times New Roman" w:hAnsi="Times New Roman" w:cs="Times New Roman"/>
          <w:sz w:val="24"/>
          <w:szCs w:val="24"/>
          <w:lang w:val="en-US"/>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158BD">
        <w:rPr>
          <w:rFonts w:ascii="Times New Roman" w:hAnsi="Times New Roman" w:cs="Times New Roman"/>
          <w:noProof/>
          <w:sz w:val="24"/>
          <w:szCs w:val="24"/>
          <w:lang w:val="en-US"/>
        </w:rPr>
        <w:t>I. I. Ivanov</w:t>
      </w:r>
      <w:r>
        <w:rPr>
          <w:rFonts w:ascii="Times New Roman" w:hAnsi="Times New Roman" w:cs="Times New Roman"/>
          <w:sz w:val="24"/>
          <w:szCs w:val="24"/>
        </w:rPr>
        <w:fldChar w:fldCharType="end"/>
      </w:r>
      <w:r w:rsidR="008E170B" w:rsidRPr="006158BD">
        <w:rPr>
          <w:rFonts w:ascii="Times New Roman" w:hAnsi="Times New Roman" w:cs="Times New Roman"/>
          <w:b/>
          <w:sz w:val="24"/>
          <w:lang w:val="en-US"/>
        </w:rPr>
        <w:t xml:space="preserve"> </w:t>
      </w:r>
      <w:r w:rsidR="008E170B" w:rsidRPr="00323511">
        <w:rPr>
          <w:rFonts w:ascii="Times New Roman" w:hAnsi="Times New Roman" w:cs="Times New Roman"/>
          <w:sz w:val="24"/>
          <w:szCs w:val="24"/>
          <w:vertAlign w:val="superscript"/>
        </w:rPr>
        <w:fldChar w:fldCharType="begin">
          <w:ffData>
            <w:name w:val=""/>
            <w:enabled/>
            <w:calcOnExit w:val="0"/>
            <w:textInput>
              <w:default w:val="1,2"/>
            </w:textInput>
          </w:ffData>
        </w:fldChar>
      </w:r>
      <w:r w:rsidR="008E170B" w:rsidRPr="006158BD">
        <w:rPr>
          <w:rFonts w:ascii="Times New Roman" w:hAnsi="Times New Roman" w:cs="Times New Roman"/>
          <w:sz w:val="24"/>
          <w:szCs w:val="24"/>
          <w:vertAlign w:val="superscript"/>
          <w:lang w:val="en-US"/>
        </w:rPr>
        <w:instrText xml:space="preserve"> FORMTEXT </w:instrText>
      </w:r>
      <w:r w:rsidR="008E170B" w:rsidRPr="00323511">
        <w:rPr>
          <w:rFonts w:ascii="Times New Roman" w:hAnsi="Times New Roman" w:cs="Times New Roman"/>
          <w:sz w:val="24"/>
          <w:szCs w:val="24"/>
          <w:vertAlign w:val="superscript"/>
        </w:rPr>
      </w:r>
      <w:r w:rsidR="008E170B" w:rsidRPr="00323511">
        <w:rPr>
          <w:rFonts w:ascii="Times New Roman" w:hAnsi="Times New Roman" w:cs="Times New Roman"/>
          <w:sz w:val="24"/>
          <w:szCs w:val="24"/>
          <w:vertAlign w:val="superscript"/>
        </w:rPr>
        <w:fldChar w:fldCharType="separate"/>
      </w:r>
      <w:r w:rsidR="008E170B" w:rsidRPr="006158BD">
        <w:rPr>
          <w:rFonts w:ascii="Times New Roman" w:hAnsi="Times New Roman" w:cs="Times New Roman"/>
          <w:noProof/>
          <w:sz w:val="24"/>
          <w:szCs w:val="24"/>
          <w:vertAlign w:val="superscript"/>
          <w:lang w:val="en-US"/>
        </w:rPr>
        <w:t>1,2</w:t>
      </w:r>
      <w:r w:rsidR="008E170B" w:rsidRPr="00323511">
        <w:rPr>
          <w:rFonts w:ascii="Times New Roman" w:hAnsi="Times New Roman" w:cs="Times New Roman"/>
          <w:sz w:val="24"/>
          <w:szCs w:val="24"/>
          <w:vertAlign w:val="superscript"/>
        </w:rPr>
        <w:fldChar w:fldCharType="end"/>
      </w:r>
      <w:r w:rsidR="008E170B" w:rsidRPr="006158BD">
        <w:rPr>
          <w:rFonts w:ascii="Times New Roman" w:hAnsi="Times New Roman" w:cs="Times New Roman"/>
          <w:b/>
          <w:sz w:val="24"/>
          <w:lang w:val="en-US"/>
        </w:rPr>
        <w:t xml:space="preserve">, </w:t>
      </w:r>
      <w:r>
        <w:rPr>
          <w:rFonts w:ascii="Times New Roman" w:hAnsi="Times New Roman" w:cs="Times New Roman"/>
          <w:sz w:val="24"/>
          <w:szCs w:val="24"/>
        </w:rPr>
        <w:fldChar w:fldCharType="begin">
          <w:ffData>
            <w:name w:val=""/>
            <w:enabled/>
            <w:calcOnExit w:val="0"/>
            <w:textInput>
              <w:default w:val="A. A. Aleksandrova"/>
            </w:textInput>
          </w:ffData>
        </w:fldChar>
      </w:r>
      <w:r w:rsidRPr="006158BD">
        <w:rPr>
          <w:rFonts w:ascii="Times New Roman" w:hAnsi="Times New Roman" w:cs="Times New Roman"/>
          <w:sz w:val="24"/>
          <w:szCs w:val="24"/>
          <w:lang w:val="en-US"/>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sidRPr="006158BD">
        <w:rPr>
          <w:rFonts w:ascii="Times New Roman" w:hAnsi="Times New Roman" w:cs="Times New Roman"/>
          <w:noProof/>
          <w:sz w:val="24"/>
          <w:szCs w:val="24"/>
          <w:lang w:val="en-US"/>
        </w:rPr>
        <w:t>A. A. Aleksandrova</w:t>
      </w:r>
      <w:r>
        <w:rPr>
          <w:rFonts w:ascii="Times New Roman" w:hAnsi="Times New Roman" w:cs="Times New Roman"/>
          <w:sz w:val="24"/>
          <w:szCs w:val="24"/>
        </w:rPr>
        <w:fldChar w:fldCharType="end"/>
      </w:r>
      <w:r w:rsidR="008E170B" w:rsidRPr="006158BD">
        <w:rPr>
          <w:rFonts w:ascii="Times New Roman" w:hAnsi="Times New Roman" w:cs="Times New Roman"/>
          <w:b/>
          <w:sz w:val="24"/>
          <w:lang w:val="en-US"/>
        </w:rPr>
        <w:t xml:space="preserve"> </w:t>
      </w:r>
      <w:r w:rsidR="008E170B" w:rsidRPr="00323511">
        <w:rPr>
          <w:rFonts w:ascii="Times New Roman" w:hAnsi="Times New Roman" w:cs="Times New Roman"/>
          <w:sz w:val="24"/>
          <w:szCs w:val="24"/>
          <w:vertAlign w:val="superscript"/>
        </w:rPr>
        <w:fldChar w:fldCharType="begin">
          <w:ffData>
            <w:name w:val=""/>
            <w:enabled/>
            <w:calcOnExit w:val="0"/>
            <w:textInput>
              <w:default w:val="2"/>
            </w:textInput>
          </w:ffData>
        </w:fldChar>
      </w:r>
      <w:r w:rsidR="008E170B" w:rsidRPr="006158BD">
        <w:rPr>
          <w:rFonts w:ascii="Times New Roman" w:hAnsi="Times New Roman" w:cs="Times New Roman"/>
          <w:sz w:val="24"/>
          <w:szCs w:val="24"/>
          <w:vertAlign w:val="superscript"/>
          <w:lang w:val="en-US"/>
        </w:rPr>
        <w:instrText xml:space="preserve"> FORMTEXT </w:instrText>
      </w:r>
      <w:r w:rsidR="008E170B" w:rsidRPr="00323511">
        <w:rPr>
          <w:rFonts w:ascii="Times New Roman" w:hAnsi="Times New Roman" w:cs="Times New Roman"/>
          <w:sz w:val="24"/>
          <w:szCs w:val="24"/>
          <w:vertAlign w:val="superscript"/>
        </w:rPr>
      </w:r>
      <w:r w:rsidR="008E170B" w:rsidRPr="00323511">
        <w:rPr>
          <w:rFonts w:ascii="Times New Roman" w:hAnsi="Times New Roman" w:cs="Times New Roman"/>
          <w:sz w:val="24"/>
          <w:szCs w:val="24"/>
          <w:vertAlign w:val="superscript"/>
        </w:rPr>
        <w:fldChar w:fldCharType="separate"/>
      </w:r>
      <w:r w:rsidR="008E170B" w:rsidRPr="006158BD">
        <w:rPr>
          <w:rFonts w:ascii="Times New Roman" w:hAnsi="Times New Roman" w:cs="Times New Roman"/>
          <w:noProof/>
          <w:sz w:val="24"/>
          <w:szCs w:val="24"/>
          <w:vertAlign w:val="superscript"/>
          <w:lang w:val="en-US"/>
        </w:rPr>
        <w:t>2</w:t>
      </w:r>
      <w:r w:rsidR="008E170B" w:rsidRPr="00323511">
        <w:rPr>
          <w:rFonts w:ascii="Times New Roman" w:hAnsi="Times New Roman" w:cs="Times New Roman"/>
          <w:sz w:val="24"/>
          <w:szCs w:val="24"/>
          <w:vertAlign w:val="superscript"/>
        </w:rPr>
        <w:fldChar w:fldCharType="end"/>
      </w:r>
    </w:p>
    <w:p w:rsidR="008E170B" w:rsidRPr="006158BD" w:rsidRDefault="008E170B" w:rsidP="008E170B">
      <w:pPr>
        <w:spacing w:after="0" w:line="240" w:lineRule="auto"/>
        <w:jc w:val="center"/>
        <w:rPr>
          <w:rFonts w:ascii="Times New Roman" w:hAnsi="Times New Roman" w:cs="Times New Roman"/>
          <w:sz w:val="24"/>
          <w:lang w:val="en-US"/>
        </w:rPr>
      </w:pPr>
    </w:p>
    <w:p w:rsidR="008E170B" w:rsidRPr="006158BD" w:rsidRDefault="003139E4" w:rsidP="008E170B">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vertAlign w:val="superscript"/>
        </w:rPr>
        <w:fldChar w:fldCharType="begin">
          <w:ffData>
            <w:name w:val=""/>
            <w:enabled/>
            <w:calcOnExit w:val="0"/>
            <w:textInput>
              <w:default w:val=" 1"/>
            </w:textInput>
          </w:ffData>
        </w:fldChar>
      </w:r>
      <w:r w:rsidRPr="003139E4">
        <w:rPr>
          <w:rFonts w:ascii="Times New Roman" w:hAnsi="Times New Roman" w:cs="Times New Roman"/>
          <w:i/>
          <w:sz w:val="24"/>
          <w:szCs w:val="24"/>
          <w:vertAlign w:val="superscript"/>
          <w:lang w:val="en-US"/>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sidRPr="003139E4">
        <w:rPr>
          <w:rFonts w:ascii="Times New Roman" w:hAnsi="Times New Roman" w:cs="Times New Roman"/>
          <w:i/>
          <w:noProof/>
          <w:sz w:val="24"/>
          <w:szCs w:val="24"/>
          <w:vertAlign w:val="superscript"/>
          <w:lang w:val="en-US"/>
        </w:rPr>
        <w:t xml:space="preserve"> 1</w:t>
      </w:r>
      <w:r>
        <w:rPr>
          <w:rFonts w:ascii="Times New Roman" w:hAnsi="Times New Roman" w:cs="Times New Roman"/>
          <w:i/>
          <w:sz w:val="24"/>
          <w:szCs w:val="24"/>
          <w:vertAlign w:val="superscript"/>
        </w:rPr>
        <w:fldChar w:fldCharType="end"/>
      </w:r>
      <w:r w:rsidR="008E170B" w:rsidRPr="00746736">
        <w:rPr>
          <w:rFonts w:ascii="Times New Roman" w:hAnsi="Times New Roman" w:cs="Times New Roman"/>
          <w:i/>
          <w:sz w:val="24"/>
          <w:szCs w:val="24"/>
          <w:lang w:val="en-US"/>
        </w:rPr>
        <w:t xml:space="preserve"> </w:t>
      </w:r>
      <w:r w:rsidR="008105BA">
        <w:rPr>
          <w:rFonts w:ascii="Times New Roman" w:hAnsi="Times New Roman" w:cs="Times New Roman"/>
          <w:i/>
          <w:sz w:val="24"/>
          <w:szCs w:val="24"/>
        </w:rPr>
        <w:fldChar w:fldCharType="begin">
          <w:ffData>
            <w:name w:val=""/>
            <w:enabled/>
            <w:calcOnExit w:val="0"/>
            <w:textInput>
              <w:default w:val="First organisation name, city"/>
            </w:textInput>
          </w:ffData>
        </w:fldChar>
      </w:r>
      <w:r w:rsidR="008105BA" w:rsidRPr="008105BA">
        <w:rPr>
          <w:rFonts w:ascii="Times New Roman" w:hAnsi="Times New Roman" w:cs="Times New Roman"/>
          <w:i/>
          <w:sz w:val="24"/>
          <w:szCs w:val="24"/>
          <w:lang w:val="en-US"/>
        </w:rPr>
        <w:instrText xml:space="preserve"> FORMTEXT </w:instrText>
      </w:r>
      <w:r w:rsidR="008105BA">
        <w:rPr>
          <w:rFonts w:ascii="Times New Roman" w:hAnsi="Times New Roman" w:cs="Times New Roman"/>
          <w:i/>
          <w:sz w:val="24"/>
          <w:szCs w:val="24"/>
        </w:rPr>
      </w:r>
      <w:r w:rsidR="008105BA">
        <w:rPr>
          <w:rFonts w:ascii="Times New Roman" w:hAnsi="Times New Roman" w:cs="Times New Roman"/>
          <w:i/>
          <w:sz w:val="24"/>
          <w:szCs w:val="24"/>
        </w:rPr>
        <w:fldChar w:fldCharType="separate"/>
      </w:r>
      <w:r w:rsidR="008105BA" w:rsidRPr="008105BA">
        <w:rPr>
          <w:rFonts w:ascii="Times New Roman" w:hAnsi="Times New Roman" w:cs="Times New Roman"/>
          <w:i/>
          <w:noProof/>
          <w:sz w:val="24"/>
          <w:szCs w:val="24"/>
          <w:lang w:val="en-US"/>
        </w:rPr>
        <w:t>First organisation name, city</w:t>
      </w:r>
      <w:r w:rsidR="008105BA">
        <w:rPr>
          <w:rFonts w:ascii="Times New Roman" w:hAnsi="Times New Roman" w:cs="Times New Roman"/>
          <w:i/>
          <w:sz w:val="24"/>
          <w:szCs w:val="24"/>
        </w:rPr>
        <w:fldChar w:fldCharType="end"/>
      </w:r>
    </w:p>
    <w:p w:rsidR="008E170B" w:rsidRPr="006158BD" w:rsidRDefault="003139E4" w:rsidP="008E170B">
      <w:pPr>
        <w:spacing w:after="0" w:line="240" w:lineRule="auto"/>
        <w:jc w:val="center"/>
        <w:rPr>
          <w:rFonts w:ascii="Times New Roman" w:hAnsi="Times New Roman" w:cs="Times New Roman"/>
          <w:i/>
          <w:sz w:val="24"/>
          <w:szCs w:val="24"/>
          <w:lang w:val="en-US"/>
        </w:rPr>
      </w:pPr>
      <w:r>
        <w:rPr>
          <w:rFonts w:ascii="Times New Roman" w:hAnsi="Times New Roman" w:cs="Times New Roman"/>
          <w:i/>
          <w:sz w:val="24"/>
          <w:szCs w:val="24"/>
          <w:vertAlign w:val="superscript"/>
        </w:rPr>
        <w:fldChar w:fldCharType="begin">
          <w:ffData>
            <w:name w:val=""/>
            <w:enabled/>
            <w:calcOnExit w:val="0"/>
            <w:textInput>
              <w:default w:val=" 2"/>
            </w:textInput>
          </w:ffData>
        </w:fldChar>
      </w:r>
      <w:r w:rsidRPr="00DC0E5A">
        <w:rPr>
          <w:rFonts w:ascii="Times New Roman" w:hAnsi="Times New Roman" w:cs="Times New Roman"/>
          <w:i/>
          <w:sz w:val="24"/>
          <w:szCs w:val="24"/>
          <w:vertAlign w:val="superscript"/>
          <w:lang w:val="en-US"/>
        </w:rPr>
        <w:instrText xml:space="preserve"> FORMTEXT </w:instrText>
      </w:r>
      <w:r>
        <w:rPr>
          <w:rFonts w:ascii="Times New Roman" w:hAnsi="Times New Roman" w:cs="Times New Roman"/>
          <w:i/>
          <w:sz w:val="24"/>
          <w:szCs w:val="24"/>
          <w:vertAlign w:val="superscript"/>
        </w:rPr>
      </w:r>
      <w:r>
        <w:rPr>
          <w:rFonts w:ascii="Times New Roman" w:hAnsi="Times New Roman" w:cs="Times New Roman"/>
          <w:i/>
          <w:sz w:val="24"/>
          <w:szCs w:val="24"/>
          <w:vertAlign w:val="superscript"/>
        </w:rPr>
        <w:fldChar w:fldCharType="separate"/>
      </w:r>
      <w:r w:rsidRPr="00DC0E5A">
        <w:rPr>
          <w:rFonts w:ascii="Times New Roman" w:hAnsi="Times New Roman" w:cs="Times New Roman"/>
          <w:i/>
          <w:noProof/>
          <w:sz w:val="24"/>
          <w:szCs w:val="24"/>
          <w:vertAlign w:val="superscript"/>
          <w:lang w:val="en-US"/>
        </w:rPr>
        <w:t xml:space="preserve"> 2</w:t>
      </w:r>
      <w:r>
        <w:rPr>
          <w:rFonts w:ascii="Times New Roman" w:hAnsi="Times New Roman" w:cs="Times New Roman"/>
          <w:i/>
          <w:sz w:val="24"/>
          <w:szCs w:val="24"/>
          <w:vertAlign w:val="superscript"/>
        </w:rPr>
        <w:fldChar w:fldCharType="end"/>
      </w:r>
      <w:r w:rsidR="008E170B" w:rsidRPr="00746736">
        <w:rPr>
          <w:rFonts w:ascii="Times New Roman" w:hAnsi="Times New Roman" w:cs="Times New Roman"/>
          <w:i/>
          <w:sz w:val="24"/>
          <w:szCs w:val="24"/>
          <w:lang w:val="en-US"/>
        </w:rPr>
        <w:t xml:space="preserve"> </w:t>
      </w:r>
      <w:r w:rsidR="008105BA">
        <w:rPr>
          <w:rFonts w:ascii="Times New Roman" w:hAnsi="Times New Roman" w:cs="Times New Roman"/>
          <w:i/>
          <w:sz w:val="24"/>
          <w:szCs w:val="24"/>
        </w:rPr>
        <w:fldChar w:fldCharType="begin">
          <w:ffData>
            <w:name w:val=""/>
            <w:enabled/>
            <w:calcOnExit w:val="0"/>
            <w:textInput>
              <w:default w:val="Second organisation name, city"/>
            </w:textInput>
          </w:ffData>
        </w:fldChar>
      </w:r>
      <w:r w:rsidR="008105BA" w:rsidRPr="008105BA">
        <w:rPr>
          <w:rFonts w:ascii="Times New Roman" w:hAnsi="Times New Roman" w:cs="Times New Roman"/>
          <w:i/>
          <w:sz w:val="24"/>
          <w:szCs w:val="24"/>
          <w:lang w:val="en-US"/>
        </w:rPr>
        <w:instrText xml:space="preserve"> FORMTEXT </w:instrText>
      </w:r>
      <w:r w:rsidR="008105BA">
        <w:rPr>
          <w:rFonts w:ascii="Times New Roman" w:hAnsi="Times New Roman" w:cs="Times New Roman"/>
          <w:i/>
          <w:sz w:val="24"/>
          <w:szCs w:val="24"/>
        </w:rPr>
      </w:r>
      <w:r w:rsidR="008105BA">
        <w:rPr>
          <w:rFonts w:ascii="Times New Roman" w:hAnsi="Times New Roman" w:cs="Times New Roman"/>
          <w:i/>
          <w:sz w:val="24"/>
          <w:szCs w:val="24"/>
        </w:rPr>
        <w:fldChar w:fldCharType="separate"/>
      </w:r>
      <w:r w:rsidR="008105BA" w:rsidRPr="008105BA">
        <w:rPr>
          <w:rFonts w:ascii="Times New Roman" w:hAnsi="Times New Roman" w:cs="Times New Roman"/>
          <w:i/>
          <w:noProof/>
          <w:sz w:val="24"/>
          <w:szCs w:val="24"/>
          <w:lang w:val="en-US"/>
        </w:rPr>
        <w:t>Second organisation name, city</w:t>
      </w:r>
      <w:r w:rsidR="008105BA">
        <w:rPr>
          <w:rFonts w:ascii="Times New Roman" w:hAnsi="Times New Roman" w:cs="Times New Roman"/>
          <w:i/>
          <w:sz w:val="24"/>
          <w:szCs w:val="24"/>
        </w:rPr>
        <w:fldChar w:fldCharType="end"/>
      </w:r>
    </w:p>
    <w:p w:rsidR="008E170B" w:rsidRPr="006158BD" w:rsidRDefault="008E170B" w:rsidP="008E170B">
      <w:pPr>
        <w:spacing w:after="0" w:line="240" w:lineRule="auto"/>
        <w:jc w:val="center"/>
        <w:rPr>
          <w:rFonts w:ascii="Times New Roman" w:hAnsi="Times New Roman" w:cs="Times New Roman"/>
          <w:sz w:val="24"/>
          <w:lang w:val="en-US"/>
        </w:rPr>
      </w:pPr>
    </w:p>
    <w:p w:rsidR="008E170B" w:rsidRPr="002C2F58" w:rsidRDefault="008E170B" w:rsidP="008E170B">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sz w:val="24"/>
          <w:lang w:val="en-US"/>
        </w:rPr>
        <w:t>Abstract</w:t>
      </w:r>
      <w:r w:rsidRPr="00DC0E5A">
        <w:rPr>
          <w:rFonts w:ascii="Times New Roman" w:hAnsi="Times New Roman" w:cs="Times New Roman"/>
          <w:b/>
          <w:sz w:val="24"/>
          <w:lang w:val="en-US"/>
        </w:rPr>
        <w:t>.</w:t>
      </w:r>
      <w:r w:rsidRPr="00DC0E5A">
        <w:rPr>
          <w:rFonts w:ascii="Times New Roman" w:hAnsi="Times New Roman" w:cs="Times New Roman"/>
          <w:sz w:val="24"/>
          <w:lang w:val="en-US"/>
        </w:rPr>
        <w:t xml:space="preserve"> </w:t>
      </w:r>
      <w:r w:rsidR="006158BD">
        <w:rPr>
          <w:rFonts w:ascii="Times New Roman" w:hAnsi="Times New Roman" w:cs="Times New Roman"/>
          <w:sz w:val="24"/>
          <w:szCs w:val="24"/>
        </w:rPr>
        <w:fldChar w:fldCharType="begin">
          <w:ffData>
            <w:name w:val=""/>
            <w:enabled/>
            <w:calcOnExit w:val="0"/>
            <w:textInput>
              <w:default w:val="Before typing the text, read the requirements and recommendations carefully. Width alignment. The indent of the first line of the paragraph should be 1.00 cm. The volume of the abstract should not exceed 500 characters with spaces."/>
            </w:textInput>
          </w:ffData>
        </w:fldChar>
      </w:r>
      <w:r w:rsidR="006158BD" w:rsidRPr="00DC0E5A">
        <w:rPr>
          <w:rFonts w:ascii="Times New Roman" w:hAnsi="Times New Roman" w:cs="Times New Roman"/>
          <w:sz w:val="24"/>
          <w:szCs w:val="24"/>
          <w:lang w:val="en-US"/>
        </w:rPr>
        <w:instrText xml:space="preserve"> FORMTEXT </w:instrText>
      </w:r>
      <w:r w:rsidR="006158BD">
        <w:rPr>
          <w:rFonts w:ascii="Times New Roman" w:hAnsi="Times New Roman" w:cs="Times New Roman"/>
          <w:sz w:val="24"/>
          <w:szCs w:val="24"/>
        </w:rPr>
      </w:r>
      <w:r w:rsidR="006158BD">
        <w:rPr>
          <w:rFonts w:ascii="Times New Roman" w:hAnsi="Times New Roman" w:cs="Times New Roman"/>
          <w:sz w:val="24"/>
          <w:szCs w:val="24"/>
        </w:rPr>
        <w:fldChar w:fldCharType="separate"/>
      </w:r>
      <w:r w:rsidR="006158BD" w:rsidRPr="006158BD">
        <w:rPr>
          <w:rFonts w:ascii="Times New Roman" w:hAnsi="Times New Roman" w:cs="Times New Roman"/>
          <w:noProof/>
          <w:sz w:val="24"/>
          <w:szCs w:val="24"/>
          <w:lang w:val="en-US"/>
        </w:rPr>
        <w:t>Before typing the text, read the requirements and recommendations carefully. Width alignment. The indent of the first line of the paragraph should be 1.00 cm. The volume of the abstract should not exceed 500 characters with spaces.</w:t>
      </w:r>
      <w:r w:rsidR="006158BD">
        <w:rPr>
          <w:rFonts w:ascii="Times New Roman" w:hAnsi="Times New Roman" w:cs="Times New Roman"/>
          <w:sz w:val="24"/>
          <w:szCs w:val="24"/>
        </w:rPr>
        <w:fldChar w:fldCharType="end"/>
      </w:r>
    </w:p>
    <w:p w:rsidR="008E170B" w:rsidRPr="00DC0E5A" w:rsidRDefault="008E170B" w:rsidP="008E170B">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b/>
          <w:sz w:val="24"/>
          <w:szCs w:val="24"/>
          <w:lang w:val="en-US"/>
        </w:rPr>
        <w:t>Keywords</w:t>
      </w:r>
      <w:r w:rsidRPr="008E170B">
        <w:rPr>
          <w:rFonts w:ascii="Times New Roman" w:hAnsi="Times New Roman" w:cs="Times New Roman"/>
          <w:b/>
          <w:sz w:val="24"/>
          <w:szCs w:val="24"/>
          <w:lang w:val="en-US"/>
        </w:rPr>
        <w:t>:</w:t>
      </w:r>
      <w:r w:rsidRPr="008E170B">
        <w:rPr>
          <w:rFonts w:ascii="Times New Roman" w:hAnsi="Times New Roman" w:cs="Times New Roman"/>
          <w:sz w:val="24"/>
          <w:szCs w:val="24"/>
          <w:lang w:val="en-US"/>
        </w:rPr>
        <w:t xml:space="preserve"> </w:t>
      </w:r>
      <w:r w:rsidR="002C2F58">
        <w:rPr>
          <w:rFonts w:ascii="Times New Roman" w:hAnsi="Times New Roman" w:cs="Times New Roman"/>
          <w:sz w:val="24"/>
          <w:szCs w:val="24"/>
        </w:rPr>
        <w:fldChar w:fldCharType="begin">
          <w:ffData>
            <w:name w:val=""/>
            <w:enabled/>
            <w:calcOnExit w:val="0"/>
            <w:textInput>
              <w:default w:val="list of keywords, separated by commas, no more than 10 words, alignment in width"/>
            </w:textInput>
          </w:ffData>
        </w:fldChar>
      </w:r>
      <w:r w:rsidR="002C2F58" w:rsidRPr="002C2F58">
        <w:rPr>
          <w:rFonts w:ascii="Times New Roman" w:hAnsi="Times New Roman" w:cs="Times New Roman"/>
          <w:sz w:val="24"/>
          <w:szCs w:val="24"/>
          <w:lang w:val="en-US"/>
        </w:rPr>
        <w:instrText xml:space="preserve"> FORMTEXT </w:instrText>
      </w:r>
      <w:r w:rsidR="002C2F58">
        <w:rPr>
          <w:rFonts w:ascii="Times New Roman" w:hAnsi="Times New Roman" w:cs="Times New Roman"/>
          <w:sz w:val="24"/>
          <w:szCs w:val="24"/>
        </w:rPr>
      </w:r>
      <w:r w:rsidR="002C2F58">
        <w:rPr>
          <w:rFonts w:ascii="Times New Roman" w:hAnsi="Times New Roman" w:cs="Times New Roman"/>
          <w:sz w:val="24"/>
          <w:szCs w:val="24"/>
        </w:rPr>
        <w:fldChar w:fldCharType="separate"/>
      </w:r>
      <w:r w:rsidR="002C2F58" w:rsidRPr="002C2F58">
        <w:rPr>
          <w:rFonts w:ascii="Times New Roman" w:hAnsi="Times New Roman" w:cs="Times New Roman"/>
          <w:noProof/>
          <w:sz w:val="24"/>
          <w:szCs w:val="24"/>
          <w:lang w:val="en-US"/>
        </w:rPr>
        <w:t>list of keywords, separated by commas, no more than 10 words, alignment in width</w:t>
      </w:r>
      <w:r w:rsidR="002C2F58">
        <w:rPr>
          <w:rFonts w:ascii="Times New Roman" w:hAnsi="Times New Roman" w:cs="Times New Roman"/>
          <w:sz w:val="24"/>
          <w:szCs w:val="24"/>
        </w:rPr>
        <w:fldChar w:fldCharType="end"/>
      </w:r>
    </w:p>
    <w:p w:rsidR="006158BD" w:rsidRPr="00DC0E5A" w:rsidRDefault="006158BD" w:rsidP="006158BD">
      <w:pPr>
        <w:spacing w:after="0" w:line="240" w:lineRule="auto"/>
        <w:jc w:val="center"/>
        <w:rPr>
          <w:rFonts w:ascii="Times New Roman" w:hAnsi="Times New Roman" w:cs="Times New Roman"/>
          <w:sz w:val="24"/>
          <w:szCs w:val="24"/>
          <w:lang w:val="en-US"/>
        </w:rPr>
      </w:pPr>
    </w:p>
    <w:p w:rsidR="006158BD" w:rsidRDefault="006158BD" w:rsidP="006158BD">
      <w:pPr>
        <w:spacing w:after="0" w:line="240" w:lineRule="auto"/>
        <w:jc w:val="center"/>
        <w:rPr>
          <w:rFonts w:ascii="Times New Roman" w:hAnsi="Times New Roman" w:cs="Times New Roman"/>
          <w:sz w:val="24"/>
          <w:szCs w:val="24"/>
          <w:lang w:val="en-US"/>
        </w:rPr>
      </w:pPr>
    </w:p>
    <w:p w:rsidR="006158BD" w:rsidRDefault="00CE5B0D" w:rsidP="00CE5B0D">
      <w:pPr>
        <w:spacing w:after="0" w:line="240" w:lineRule="auto"/>
        <w:ind w:firstLine="567"/>
        <w:jc w:val="both"/>
        <w:rPr>
          <w:rFonts w:ascii="Times New Roman" w:hAnsi="Times New Roman" w:cs="Times New Roman"/>
          <w:sz w:val="24"/>
          <w:szCs w:val="24"/>
        </w:rPr>
      </w:pPr>
      <w:r w:rsidRPr="00CE5B0D">
        <w:rPr>
          <w:rFonts w:ascii="Times New Roman" w:hAnsi="Times New Roman" w:cs="Times New Roman"/>
          <w:b/>
          <w:sz w:val="24"/>
          <w:szCs w:val="24"/>
        </w:rPr>
        <w:t>Введение.</w:t>
      </w:r>
      <w:r>
        <w:rPr>
          <w:rFonts w:ascii="Times New Roman" w:hAnsi="Times New Roman" w:cs="Times New Roman"/>
          <w:sz w:val="24"/>
          <w:szCs w:val="24"/>
        </w:rPr>
        <w:t xml:space="preserve"> </w:t>
      </w:r>
      <w:r w:rsidR="00D70496">
        <w:rPr>
          <w:rFonts w:ascii="Times New Roman" w:hAnsi="Times New Roman" w:cs="Times New Roman"/>
          <w:sz w:val="24"/>
          <w:szCs w:val="24"/>
        </w:rPr>
        <w:t>Перед работой</w:t>
      </w:r>
      <w:r w:rsidR="008F4C19">
        <w:rPr>
          <w:rFonts w:ascii="Times New Roman" w:hAnsi="Times New Roman" w:cs="Times New Roman"/>
          <w:sz w:val="24"/>
          <w:szCs w:val="24"/>
        </w:rPr>
        <w:t xml:space="preserve"> </w:t>
      </w:r>
      <w:r w:rsidR="00D70496">
        <w:rPr>
          <w:rFonts w:ascii="Times New Roman" w:hAnsi="Times New Roman" w:cs="Times New Roman"/>
          <w:sz w:val="24"/>
          <w:szCs w:val="24"/>
        </w:rPr>
        <w:t>над</w:t>
      </w:r>
      <w:r w:rsidR="00E37317">
        <w:rPr>
          <w:rFonts w:ascii="Times New Roman" w:hAnsi="Times New Roman" w:cs="Times New Roman"/>
          <w:sz w:val="24"/>
          <w:szCs w:val="24"/>
        </w:rPr>
        <w:t xml:space="preserve"> текстом </w:t>
      </w:r>
      <w:r w:rsidR="008F4C19">
        <w:rPr>
          <w:rFonts w:ascii="Times New Roman" w:hAnsi="Times New Roman" w:cs="Times New Roman"/>
          <w:sz w:val="24"/>
          <w:szCs w:val="24"/>
        </w:rPr>
        <w:t xml:space="preserve">внимательно ознакомьтесь с требованиями и рекомендациями по оформлению. </w:t>
      </w:r>
      <w:r w:rsidR="00950B93">
        <w:rPr>
          <w:rFonts w:ascii="Times New Roman" w:hAnsi="Times New Roman" w:cs="Times New Roman"/>
          <w:sz w:val="24"/>
          <w:szCs w:val="24"/>
        </w:rPr>
        <w:t>Используйте разделы при необходимости. О</w:t>
      </w:r>
      <w:r w:rsidR="00CB306F">
        <w:rPr>
          <w:rFonts w:ascii="Times New Roman" w:hAnsi="Times New Roman" w:cs="Times New Roman"/>
          <w:sz w:val="24"/>
          <w:szCs w:val="24"/>
        </w:rPr>
        <w:t>ни должны быть выделены полужирным шрифтом</w:t>
      </w:r>
      <w:r>
        <w:rPr>
          <w:rFonts w:ascii="Times New Roman" w:hAnsi="Times New Roman" w:cs="Times New Roman"/>
          <w:sz w:val="24"/>
          <w:szCs w:val="24"/>
        </w:rPr>
        <w:t xml:space="preserve">. Все поля в </w:t>
      </w:r>
      <w:r w:rsidR="00DA2264">
        <w:rPr>
          <w:rFonts w:ascii="Times New Roman" w:hAnsi="Times New Roman" w:cs="Times New Roman"/>
          <w:sz w:val="24"/>
          <w:szCs w:val="24"/>
        </w:rPr>
        <w:t xml:space="preserve">шаблоне составляют </w:t>
      </w:r>
      <w:r>
        <w:rPr>
          <w:rFonts w:ascii="Times New Roman" w:hAnsi="Times New Roman" w:cs="Times New Roman"/>
          <w:sz w:val="24"/>
          <w:szCs w:val="24"/>
        </w:rPr>
        <w:t xml:space="preserve">2 см. Выравнивание текста </w:t>
      </w:r>
      <w:r w:rsidR="00CB306F">
        <w:rPr>
          <w:rFonts w:ascii="Times New Roman" w:hAnsi="Times New Roman" w:cs="Times New Roman"/>
          <w:sz w:val="24"/>
          <w:szCs w:val="24"/>
        </w:rPr>
        <w:t xml:space="preserve">выполнено </w:t>
      </w:r>
      <w:r>
        <w:rPr>
          <w:rFonts w:ascii="Times New Roman" w:hAnsi="Times New Roman" w:cs="Times New Roman"/>
          <w:sz w:val="24"/>
          <w:szCs w:val="24"/>
        </w:rPr>
        <w:t>по ширине. Отступ первой строки каждого абзаца составляет 1 см. Ме</w:t>
      </w:r>
      <w:r w:rsidR="00CB306F">
        <w:rPr>
          <w:rFonts w:ascii="Times New Roman" w:hAnsi="Times New Roman" w:cs="Times New Roman"/>
          <w:sz w:val="24"/>
          <w:szCs w:val="24"/>
        </w:rPr>
        <w:t>ждустрочный интервал одинарный. Все стили в данном шаблоне отформатированы по требованиям.</w:t>
      </w:r>
    </w:p>
    <w:p w:rsidR="004F5335" w:rsidRPr="004F5335" w:rsidRDefault="00950B93"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Требования к тексту. </w:t>
      </w:r>
      <w:r w:rsidR="00096642">
        <w:rPr>
          <w:rFonts w:ascii="Times New Roman" w:hAnsi="Times New Roman" w:cs="Times New Roman"/>
          <w:sz w:val="24"/>
          <w:szCs w:val="24"/>
        </w:rPr>
        <w:t xml:space="preserve">Шрифт </w:t>
      </w:r>
      <w:r w:rsid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Times</w:t>
      </w:r>
      <w:r w:rsidR="00CB306F" w:rsidRP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New</w:t>
      </w:r>
      <w:r w:rsidR="00CB306F" w:rsidRPr="00CB306F">
        <w:rPr>
          <w:rFonts w:ascii="Times New Roman" w:hAnsi="Times New Roman" w:cs="Times New Roman"/>
          <w:sz w:val="24"/>
          <w:szCs w:val="24"/>
        </w:rPr>
        <w:t xml:space="preserve"> </w:t>
      </w:r>
      <w:r w:rsidR="00CB306F">
        <w:rPr>
          <w:rFonts w:ascii="Times New Roman" w:hAnsi="Times New Roman" w:cs="Times New Roman"/>
          <w:sz w:val="24"/>
          <w:szCs w:val="24"/>
          <w:lang w:val="en-US"/>
        </w:rPr>
        <w:t>Roman</w:t>
      </w:r>
      <w:r w:rsidR="00CB306F" w:rsidRPr="00CB306F">
        <w:rPr>
          <w:rFonts w:ascii="Times New Roman" w:hAnsi="Times New Roman" w:cs="Times New Roman"/>
          <w:sz w:val="24"/>
          <w:szCs w:val="24"/>
        </w:rPr>
        <w:t xml:space="preserve">, </w:t>
      </w:r>
      <w:r w:rsidR="004C568F">
        <w:rPr>
          <w:rFonts w:ascii="Times New Roman" w:hAnsi="Times New Roman" w:cs="Times New Roman"/>
          <w:sz w:val="24"/>
          <w:szCs w:val="24"/>
        </w:rPr>
        <w:t>его размер составляет 12 пт.</w:t>
      </w:r>
      <w:r w:rsidR="00B6205C" w:rsidRPr="00B6205C">
        <w:rPr>
          <w:rFonts w:ascii="Times New Roman" w:hAnsi="Times New Roman" w:cs="Times New Roman"/>
          <w:sz w:val="24"/>
          <w:szCs w:val="24"/>
        </w:rPr>
        <w:t xml:space="preserve"> </w:t>
      </w:r>
      <w:r w:rsidR="00B6205C">
        <w:rPr>
          <w:rFonts w:ascii="Times New Roman" w:hAnsi="Times New Roman" w:cs="Times New Roman"/>
          <w:sz w:val="24"/>
          <w:szCs w:val="24"/>
        </w:rPr>
        <w:t>Ссылки на литературу в тексте приводятся в квадратных скобках и нумеруются по порядку упоминания в тексте</w:t>
      </w:r>
      <w:r w:rsidR="00A84642">
        <w:rPr>
          <w:rFonts w:ascii="Times New Roman" w:hAnsi="Times New Roman" w:cs="Times New Roman"/>
          <w:sz w:val="24"/>
          <w:szCs w:val="24"/>
        </w:rPr>
        <w:t xml:space="preserve"> </w:t>
      </w:r>
      <w:r w:rsidR="00A84642" w:rsidRPr="00A84642">
        <w:rPr>
          <w:rFonts w:ascii="Times New Roman" w:hAnsi="Times New Roman" w:cs="Times New Roman"/>
          <w:sz w:val="24"/>
          <w:szCs w:val="24"/>
        </w:rPr>
        <w:t>[1]</w:t>
      </w:r>
      <w:r w:rsidR="00A84642">
        <w:rPr>
          <w:rFonts w:ascii="Times New Roman" w:hAnsi="Times New Roman" w:cs="Times New Roman"/>
          <w:sz w:val="24"/>
          <w:szCs w:val="24"/>
        </w:rPr>
        <w:t>.</w:t>
      </w:r>
      <w:r w:rsidR="00DA2264" w:rsidRPr="00DA2264">
        <w:rPr>
          <w:rFonts w:ascii="Times New Roman" w:hAnsi="Times New Roman" w:cs="Times New Roman"/>
          <w:sz w:val="24"/>
          <w:szCs w:val="24"/>
        </w:rPr>
        <w:t xml:space="preserve"> </w:t>
      </w:r>
      <w:r w:rsidR="00DA2264">
        <w:rPr>
          <w:rFonts w:ascii="Times New Roman" w:hAnsi="Times New Roman" w:cs="Times New Roman"/>
          <w:sz w:val="24"/>
          <w:szCs w:val="24"/>
        </w:rPr>
        <w:t xml:space="preserve">При необходимости сослаться на несколько работ в одном предложении ссылки </w:t>
      </w:r>
      <w:r w:rsidR="00EC234C">
        <w:rPr>
          <w:rFonts w:ascii="Times New Roman" w:hAnsi="Times New Roman" w:cs="Times New Roman"/>
          <w:sz w:val="24"/>
          <w:szCs w:val="24"/>
        </w:rPr>
        <w:t xml:space="preserve">приводятся </w:t>
      </w:r>
      <w:r w:rsidR="00DA2264">
        <w:rPr>
          <w:rFonts w:ascii="Times New Roman" w:hAnsi="Times New Roman" w:cs="Times New Roman"/>
          <w:sz w:val="24"/>
          <w:szCs w:val="24"/>
        </w:rPr>
        <w:t xml:space="preserve">через запятую </w:t>
      </w:r>
      <w:r w:rsidR="00DA2264" w:rsidRPr="004F5335">
        <w:rPr>
          <w:rFonts w:ascii="Times New Roman" w:hAnsi="Times New Roman" w:cs="Times New Roman"/>
          <w:sz w:val="24"/>
          <w:szCs w:val="24"/>
        </w:rPr>
        <w:t>[2,3].</w:t>
      </w:r>
      <w:r w:rsidR="004F5335">
        <w:rPr>
          <w:rFonts w:ascii="Times New Roman" w:hAnsi="Times New Roman" w:cs="Times New Roman"/>
          <w:sz w:val="24"/>
          <w:szCs w:val="24"/>
        </w:rPr>
        <w:t xml:space="preserve"> Во введении </w:t>
      </w:r>
      <w:r w:rsidR="0083456A">
        <w:rPr>
          <w:rFonts w:ascii="Times New Roman" w:hAnsi="Times New Roman" w:cs="Times New Roman"/>
          <w:sz w:val="24"/>
          <w:szCs w:val="24"/>
        </w:rPr>
        <w:t>м</w:t>
      </w:r>
      <w:r w:rsidR="004F5335">
        <w:rPr>
          <w:rFonts w:ascii="Times New Roman" w:hAnsi="Times New Roman" w:cs="Times New Roman"/>
          <w:sz w:val="24"/>
          <w:szCs w:val="24"/>
        </w:rPr>
        <w:t>ож</w:t>
      </w:r>
      <w:r w:rsidR="0083456A">
        <w:rPr>
          <w:rFonts w:ascii="Times New Roman" w:hAnsi="Times New Roman" w:cs="Times New Roman"/>
          <w:sz w:val="24"/>
          <w:szCs w:val="24"/>
        </w:rPr>
        <w:t>но</w:t>
      </w:r>
      <w:r w:rsidR="004F5335">
        <w:rPr>
          <w:rFonts w:ascii="Times New Roman" w:hAnsi="Times New Roman" w:cs="Times New Roman"/>
          <w:sz w:val="24"/>
          <w:szCs w:val="24"/>
        </w:rPr>
        <w:t xml:space="preserve"> отразить актуальность</w:t>
      </w:r>
      <w:r w:rsidR="00096642">
        <w:rPr>
          <w:rFonts w:ascii="Times New Roman" w:hAnsi="Times New Roman" w:cs="Times New Roman"/>
          <w:sz w:val="24"/>
          <w:szCs w:val="24"/>
        </w:rPr>
        <w:t xml:space="preserve">, объект, цель </w:t>
      </w:r>
      <w:r w:rsidR="004F5335">
        <w:rPr>
          <w:rFonts w:ascii="Times New Roman" w:hAnsi="Times New Roman" w:cs="Times New Roman"/>
          <w:sz w:val="24"/>
          <w:szCs w:val="24"/>
        </w:rPr>
        <w:t>исследования.</w:t>
      </w:r>
    </w:p>
    <w:p w:rsidR="005F7CCA" w:rsidRDefault="00DA2264"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Общий объем тезисов не должен превышать </w:t>
      </w:r>
      <w:proofErr w:type="spellStart"/>
      <w:r w:rsidR="00CB4A55">
        <w:rPr>
          <w:rFonts w:ascii="Times New Roman" w:hAnsi="Times New Roman" w:cs="Times New Roman"/>
          <w:sz w:val="24"/>
          <w:szCs w:val="24"/>
        </w:rPr>
        <w:t>трех</w:t>
      </w:r>
      <w:proofErr w:type="spellEnd"/>
      <w:r w:rsidR="00D979BA">
        <w:rPr>
          <w:rFonts w:ascii="Times New Roman" w:hAnsi="Times New Roman" w:cs="Times New Roman"/>
          <w:sz w:val="24"/>
          <w:szCs w:val="24"/>
        </w:rPr>
        <w:t xml:space="preserve"> страниц</w:t>
      </w:r>
      <w:r w:rsidR="00CB4A55">
        <w:rPr>
          <w:rFonts w:ascii="Times New Roman" w:hAnsi="Times New Roman" w:cs="Times New Roman"/>
          <w:sz w:val="24"/>
          <w:szCs w:val="24"/>
        </w:rPr>
        <w:t xml:space="preserve">, </w:t>
      </w:r>
      <w:r w:rsidR="00CB4A55" w:rsidRPr="00CB4A55">
        <w:rPr>
          <w:rFonts w:ascii="Times New Roman" w:hAnsi="Times New Roman" w:cs="Times New Roman"/>
          <w:sz w:val="24"/>
          <w:szCs w:val="24"/>
        </w:rPr>
        <w:t>включая таблицы и список литературы.</w:t>
      </w:r>
    </w:p>
    <w:p w:rsidR="008105BA" w:rsidRPr="008105BA" w:rsidRDefault="005F7CCA" w:rsidP="008105BA">
      <w:pPr>
        <w:ind w:firstLine="567"/>
        <w:jc w:val="both"/>
        <w:rPr>
          <w:rFonts w:ascii="Times New Roman" w:hAnsi="Times New Roman" w:cs="Times New Roman"/>
          <w:sz w:val="24"/>
          <w:szCs w:val="24"/>
        </w:rPr>
      </w:pPr>
      <w:r>
        <w:rPr>
          <w:rFonts w:ascii="Times New Roman" w:hAnsi="Times New Roman" w:cs="Times New Roman"/>
          <w:sz w:val="24"/>
          <w:szCs w:val="24"/>
        </w:rPr>
        <w:lastRenderedPageBreak/>
        <w:t>Допус</w:t>
      </w:r>
      <w:r w:rsidR="001B701C">
        <w:rPr>
          <w:rFonts w:ascii="Times New Roman" w:hAnsi="Times New Roman" w:cs="Times New Roman"/>
          <w:sz w:val="24"/>
          <w:szCs w:val="24"/>
        </w:rPr>
        <w:t>тимо</w:t>
      </w:r>
      <w:r>
        <w:rPr>
          <w:rFonts w:ascii="Times New Roman" w:hAnsi="Times New Roman" w:cs="Times New Roman"/>
          <w:sz w:val="24"/>
          <w:szCs w:val="24"/>
        </w:rPr>
        <w:t xml:space="preserve"> использование таблиц и рисунков.</w:t>
      </w:r>
      <w:r w:rsidR="00F55571">
        <w:rPr>
          <w:rFonts w:ascii="Times New Roman" w:hAnsi="Times New Roman" w:cs="Times New Roman"/>
          <w:sz w:val="24"/>
          <w:szCs w:val="24"/>
        </w:rPr>
        <w:t xml:space="preserve"> </w:t>
      </w:r>
      <w:r>
        <w:rPr>
          <w:rFonts w:ascii="Times New Roman" w:hAnsi="Times New Roman" w:cs="Times New Roman"/>
          <w:sz w:val="24"/>
          <w:szCs w:val="24"/>
        </w:rPr>
        <w:t>Ссылки на таблицы в тексте приводятся в круглых скобках следующим образом (табл. 1). Ссылки на рисунки так же приводятся в круглых скобках (рис. 1).</w:t>
      </w:r>
      <w:r w:rsidR="008105BA" w:rsidRPr="008105BA">
        <w:rPr>
          <w:rFonts w:ascii="Times New Roman" w:hAnsi="Times New Roman" w:cs="Times New Roman"/>
          <w:noProof/>
          <w:sz w:val="20"/>
          <w:vertAlign w:val="superscript"/>
          <w:lang w:eastAsia="ru-RU"/>
        </w:rPr>
        <w:t xml:space="preserve"> </w:t>
      </w:r>
      <w:r w:rsidR="008105BA" w:rsidRPr="008105BA">
        <w:rPr>
          <w:rFonts w:ascii="Times New Roman" w:hAnsi="Times New Roman" w:cs="Times New Roman"/>
          <w:sz w:val="24"/>
          <w:szCs w:val="24"/>
          <w:vertAlign w:val="superscript"/>
        </w:rPr>
        <mc:AlternateContent>
          <mc:Choice Requires="wps">
            <w:drawing>
              <wp:anchor distT="0" distB="0" distL="114300" distR="114300" simplePos="0" relativeHeight="251659264" behindDoc="0" locked="0" layoutInCell="1" allowOverlap="1" wp14:anchorId="1DF3E820" wp14:editId="311CD57D">
                <wp:simplePos x="0" y="0"/>
                <wp:positionH relativeFrom="margin">
                  <wp:align>left</wp:align>
                </wp:positionH>
                <wp:positionV relativeFrom="paragraph">
                  <wp:posOffset>-7421</wp:posOffset>
                </wp:positionV>
                <wp:extent cx="2245057" cy="0"/>
                <wp:effectExtent l="0" t="0" r="2222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224505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536EE0" id="Прямая соединительная линия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17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" strokecolor="black [3213]" strokeweight=".5pt">
                <v:stroke joinstyle="miter"/>
                <w10:wrap anchorx="margin"/>
              </v:line>
            </w:pict>
          </mc:Fallback>
        </mc:AlternateContent>
      </w:r>
    </w:p>
    <w:p w:rsidR="00B970BF" w:rsidRDefault="00B970BF" w:rsidP="00CE5B0D">
      <w:pPr>
        <w:spacing w:after="0" w:line="240" w:lineRule="auto"/>
        <w:ind w:firstLine="567"/>
        <w:jc w:val="both"/>
        <w:rPr>
          <w:rFonts w:ascii="Times New Roman" w:hAnsi="Times New Roman" w:cs="Times New Roman"/>
          <w:sz w:val="24"/>
          <w:szCs w:val="24"/>
        </w:rPr>
      </w:pPr>
    </w:p>
    <w:p w:rsidR="00F55571" w:rsidRDefault="00770257" w:rsidP="0077025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418162" cy="23487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мер_рисунка_для_шаблона.png"/>
                    <pic:cNvPicPr/>
                  </pic:nvPicPr>
                  <pic:blipFill>
                    <a:blip r:embed="rId8">
                      <a:extLst>
                        <a:ext uri="{28A0092B-C50C-407E-A947-70E740481C1C}">
                          <a14:useLocalDpi xmlns:a14="http://schemas.microsoft.com/office/drawing/2010/main" val="0"/>
                        </a:ext>
                      </a:extLst>
                    </a:blip>
                    <a:stretch>
                      <a:fillRect/>
                    </a:stretch>
                  </pic:blipFill>
                  <pic:spPr>
                    <a:xfrm>
                      <a:off x="0" y="0"/>
                      <a:ext cx="5433686" cy="2355461"/>
                    </a:xfrm>
                    <a:prstGeom prst="rect">
                      <a:avLst/>
                    </a:prstGeom>
                  </pic:spPr>
                </pic:pic>
              </a:graphicData>
            </a:graphic>
          </wp:inline>
        </w:drawing>
      </w:r>
    </w:p>
    <w:p w:rsidR="00770257" w:rsidRDefault="00D70496" w:rsidP="00770257">
      <w:pPr>
        <w:spacing w:after="0" w:line="240" w:lineRule="auto"/>
        <w:jc w:val="both"/>
        <w:rPr>
          <w:rFonts w:ascii="Times New Roman" w:hAnsi="Times New Roman" w:cs="Times New Roman"/>
          <w:sz w:val="24"/>
          <w:szCs w:val="24"/>
        </w:rPr>
      </w:pPr>
      <w:r w:rsidRPr="00495A75">
        <w:rPr>
          <w:rFonts w:ascii="Times New Roman" w:hAnsi="Times New Roman" w:cs="Times New Roman"/>
          <w:b/>
          <w:i/>
          <w:sz w:val="24"/>
          <w:szCs w:val="24"/>
        </w:rPr>
        <w:t>Рис</w:t>
      </w:r>
      <w:r w:rsidR="00495A75" w:rsidRPr="00495A75">
        <w:rPr>
          <w:rFonts w:ascii="Times New Roman" w:hAnsi="Times New Roman" w:cs="Times New Roman"/>
          <w:b/>
          <w:i/>
          <w:sz w:val="24"/>
          <w:szCs w:val="24"/>
        </w:rPr>
        <w:t xml:space="preserve">унок </w:t>
      </w:r>
      <w:r w:rsidRPr="00495A75">
        <w:rPr>
          <w:rFonts w:ascii="Times New Roman" w:hAnsi="Times New Roman" w:cs="Times New Roman"/>
          <w:b/>
          <w:i/>
          <w:sz w:val="24"/>
          <w:szCs w:val="24"/>
        </w:rPr>
        <w:t>1</w:t>
      </w:r>
      <w:r w:rsidR="00770257" w:rsidRPr="00495A75">
        <w:rPr>
          <w:rFonts w:ascii="Times New Roman" w:hAnsi="Times New Roman" w:cs="Times New Roman"/>
          <w:b/>
          <w:i/>
          <w:sz w:val="24"/>
          <w:szCs w:val="24"/>
        </w:rPr>
        <w:t>.</w:t>
      </w:r>
      <w:r w:rsidR="00770257" w:rsidRPr="00770257">
        <w:rPr>
          <w:rFonts w:ascii="Times New Roman" w:hAnsi="Times New Roman" w:cs="Times New Roman"/>
          <w:sz w:val="24"/>
          <w:szCs w:val="24"/>
        </w:rPr>
        <w:t xml:space="preserve"> </w:t>
      </w:r>
      <w:r w:rsidR="008204B6">
        <w:rPr>
          <w:rFonts w:ascii="Times New Roman" w:hAnsi="Times New Roman" w:cs="Times New Roman"/>
          <w:sz w:val="24"/>
          <w:szCs w:val="24"/>
        </w:rPr>
        <w:fldChar w:fldCharType="begin">
          <w:ffData>
            <w:name w:val=""/>
            <w:enabled/>
            <w:calcOnExit w:val="0"/>
            <w:textInput>
              <w:default w:val="Пример подписи к рисунку. Сопоставление волновых полей в Арктических регионах Сибирской платформы и акватории моря Лаптевых [1]."/>
            </w:textInput>
          </w:ffData>
        </w:fldChar>
      </w:r>
      <w:r w:rsidR="008204B6">
        <w:rPr>
          <w:rFonts w:ascii="Times New Roman" w:hAnsi="Times New Roman" w:cs="Times New Roman"/>
          <w:sz w:val="24"/>
          <w:szCs w:val="24"/>
        </w:rPr>
        <w:instrText xml:space="preserve"> FORMTEXT </w:instrText>
      </w:r>
      <w:r w:rsidR="008204B6">
        <w:rPr>
          <w:rFonts w:ascii="Times New Roman" w:hAnsi="Times New Roman" w:cs="Times New Roman"/>
          <w:sz w:val="24"/>
          <w:szCs w:val="24"/>
        </w:rPr>
      </w:r>
      <w:r w:rsidR="008204B6">
        <w:rPr>
          <w:rFonts w:ascii="Times New Roman" w:hAnsi="Times New Roman" w:cs="Times New Roman"/>
          <w:sz w:val="24"/>
          <w:szCs w:val="24"/>
        </w:rPr>
        <w:fldChar w:fldCharType="separate"/>
      </w:r>
      <w:r w:rsidR="008204B6">
        <w:rPr>
          <w:rFonts w:ascii="Times New Roman" w:hAnsi="Times New Roman" w:cs="Times New Roman"/>
          <w:noProof/>
          <w:sz w:val="24"/>
          <w:szCs w:val="24"/>
        </w:rPr>
        <w:t>Пример подписи к рисунку. Сопоставление волновых полей в Арктических регионах Сибирской платформы и акватории моря Лаптевых [1].</w:t>
      </w:r>
      <w:r w:rsidR="008204B6">
        <w:rPr>
          <w:rFonts w:ascii="Times New Roman" w:hAnsi="Times New Roman" w:cs="Times New Roman"/>
          <w:sz w:val="24"/>
          <w:szCs w:val="24"/>
        </w:rPr>
        <w:fldChar w:fldCharType="end"/>
      </w:r>
    </w:p>
    <w:p w:rsidR="00B970BF" w:rsidRDefault="00770257" w:rsidP="00770257">
      <w:pPr>
        <w:spacing w:after="0" w:line="240" w:lineRule="auto"/>
        <w:jc w:val="both"/>
        <w:rPr>
          <w:rFonts w:ascii="Times New Roman" w:hAnsi="Times New Roman" w:cs="Times New Roman"/>
          <w:i/>
          <w:sz w:val="24"/>
          <w:szCs w:val="24"/>
        </w:rPr>
      </w:pPr>
      <w:r w:rsidRPr="00770257">
        <w:rPr>
          <w:rFonts w:ascii="Times New Roman" w:hAnsi="Times New Roman" w:cs="Times New Roman"/>
          <w:i/>
          <w:sz w:val="24"/>
          <w:szCs w:val="24"/>
        </w:rPr>
        <w:t xml:space="preserve">Условные обозначения: </w:t>
      </w:r>
      <w:r w:rsidR="00E37317">
        <w:rPr>
          <w:rFonts w:ascii="Times New Roman" w:hAnsi="Times New Roman" w:cs="Times New Roman"/>
          <w:i/>
          <w:sz w:val="24"/>
          <w:szCs w:val="24"/>
        </w:rPr>
        <w:fldChar w:fldCharType="begin">
          <w:ffData>
            <w:name w:val=""/>
            <w:enabled/>
            <w:calcOnExit w:val="0"/>
            <w:textInput>
              <w:default w:val="Пример условных обозначений. 1 – сейсмические горизонты: а – кровля фундамента, б – опорные, в – дополнительные; 2 – соляные купола, 3 – разломы."/>
            </w:textInput>
          </w:ffData>
        </w:fldChar>
      </w:r>
      <w:r w:rsidR="00E37317">
        <w:rPr>
          <w:rFonts w:ascii="Times New Roman" w:hAnsi="Times New Roman" w:cs="Times New Roman"/>
          <w:i/>
          <w:sz w:val="24"/>
          <w:szCs w:val="24"/>
        </w:rPr>
        <w:instrText xml:space="preserve"> FORMTEXT </w:instrText>
      </w:r>
      <w:r w:rsidR="00E37317">
        <w:rPr>
          <w:rFonts w:ascii="Times New Roman" w:hAnsi="Times New Roman" w:cs="Times New Roman"/>
          <w:i/>
          <w:sz w:val="24"/>
          <w:szCs w:val="24"/>
        </w:rPr>
      </w:r>
      <w:r w:rsidR="00E37317">
        <w:rPr>
          <w:rFonts w:ascii="Times New Roman" w:hAnsi="Times New Roman" w:cs="Times New Roman"/>
          <w:i/>
          <w:sz w:val="24"/>
          <w:szCs w:val="24"/>
        </w:rPr>
        <w:fldChar w:fldCharType="separate"/>
      </w:r>
      <w:r w:rsidR="00E37317">
        <w:rPr>
          <w:rFonts w:ascii="Times New Roman" w:hAnsi="Times New Roman" w:cs="Times New Roman"/>
          <w:i/>
          <w:noProof/>
          <w:sz w:val="24"/>
          <w:szCs w:val="24"/>
        </w:rPr>
        <w:t>Пример условных обозначений. 1 – сейсмические горизонты: а – кровля фундамента, б – опорные, в – дополнительные; 2 – соляные купола, 3 – разломы.</w:t>
      </w:r>
      <w:r w:rsidR="00E37317">
        <w:rPr>
          <w:rFonts w:ascii="Times New Roman" w:hAnsi="Times New Roman" w:cs="Times New Roman"/>
          <w:i/>
          <w:sz w:val="24"/>
          <w:szCs w:val="24"/>
        </w:rPr>
        <w:fldChar w:fldCharType="end"/>
      </w:r>
    </w:p>
    <w:p w:rsidR="00770257" w:rsidRPr="00770257" w:rsidRDefault="00770257" w:rsidP="00770257">
      <w:pPr>
        <w:spacing w:after="0" w:line="240" w:lineRule="auto"/>
        <w:jc w:val="center"/>
        <w:rPr>
          <w:rFonts w:ascii="Times New Roman" w:hAnsi="Times New Roman" w:cs="Times New Roman"/>
          <w:sz w:val="24"/>
          <w:szCs w:val="24"/>
        </w:rPr>
      </w:pPr>
    </w:p>
    <w:p w:rsidR="00D317BE" w:rsidRPr="00A74B76" w:rsidRDefault="004C54EF"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Требования к рисунк</w:t>
      </w:r>
      <w:r w:rsidR="0061684F">
        <w:rPr>
          <w:rFonts w:ascii="Times New Roman" w:hAnsi="Times New Roman" w:cs="Times New Roman"/>
          <w:b/>
          <w:sz w:val="24"/>
          <w:szCs w:val="24"/>
        </w:rPr>
        <w:t>ам</w:t>
      </w:r>
      <w:r w:rsidR="008204B6">
        <w:rPr>
          <w:rFonts w:ascii="Times New Roman" w:hAnsi="Times New Roman" w:cs="Times New Roman"/>
          <w:sz w:val="24"/>
          <w:szCs w:val="24"/>
        </w:rPr>
        <w:t xml:space="preserve">. </w:t>
      </w:r>
      <w:r w:rsidR="001B701C">
        <w:rPr>
          <w:rFonts w:ascii="Times New Roman" w:hAnsi="Times New Roman" w:cs="Times New Roman"/>
          <w:sz w:val="24"/>
          <w:szCs w:val="24"/>
        </w:rPr>
        <w:t>Возможно</w:t>
      </w:r>
      <w:r w:rsidR="0061684F">
        <w:rPr>
          <w:rFonts w:ascii="Times New Roman" w:hAnsi="Times New Roman" w:cs="Times New Roman"/>
          <w:sz w:val="24"/>
          <w:szCs w:val="24"/>
        </w:rPr>
        <w:t xml:space="preserve"> использование черно-белой</w:t>
      </w:r>
      <w:r w:rsidR="00E37317">
        <w:rPr>
          <w:rFonts w:ascii="Times New Roman" w:hAnsi="Times New Roman" w:cs="Times New Roman"/>
          <w:sz w:val="24"/>
          <w:szCs w:val="24"/>
        </w:rPr>
        <w:t xml:space="preserve"> </w:t>
      </w:r>
      <w:r w:rsidR="00D317BE">
        <w:rPr>
          <w:rFonts w:ascii="Times New Roman" w:hAnsi="Times New Roman" w:cs="Times New Roman"/>
          <w:sz w:val="24"/>
          <w:szCs w:val="24"/>
        </w:rPr>
        <w:t xml:space="preserve">и цветной графики. На </w:t>
      </w:r>
      <w:r w:rsidR="00E37317">
        <w:rPr>
          <w:rFonts w:ascii="Times New Roman" w:hAnsi="Times New Roman" w:cs="Times New Roman"/>
          <w:sz w:val="24"/>
          <w:szCs w:val="24"/>
        </w:rPr>
        <w:t xml:space="preserve">самом </w:t>
      </w:r>
      <w:r w:rsidR="00D317BE">
        <w:rPr>
          <w:rFonts w:ascii="Times New Roman" w:hAnsi="Times New Roman" w:cs="Times New Roman"/>
          <w:sz w:val="24"/>
          <w:szCs w:val="24"/>
        </w:rPr>
        <w:t xml:space="preserve">рисунке подписи должны быть выполнены шрифтом </w:t>
      </w:r>
      <w:r w:rsidR="00D317BE">
        <w:rPr>
          <w:rFonts w:ascii="Times New Roman" w:hAnsi="Times New Roman" w:cs="Times New Roman"/>
          <w:sz w:val="24"/>
          <w:szCs w:val="24"/>
          <w:lang w:val="en-US"/>
        </w:rPr>
        <w:t>Times</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lang w:val="en-US"/>
        </w:rPr>
        <w:t>New</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lang w:val="en-US"/>
        </w:rPr>
        <w:t>Roman</w:t>
      </w:r>
      <w:r w:rsidR="00D317BE">
        <w:rPr>
          <w:rFonts w:ascii="Times New Roman" w:hAnsi="Times New Roman" w:cs="Times New Roman"/>
          <w:sz w:val="24"/>
          <w:szCs w:val="24"/>
        </w:rPr>
        <w:t xml:space="preserve"> или </w:t>
      </w:r>
      <w:r w:rsidR="00D317BE">
        <w:rPr>
          <w:rFonts w:ascii="Times New Roman" w:hAnsi="Times New Roman" w:cs="Times New Roman"/>
          <w:sz w:val="24"/>
          <w:szCs w:val="24"/>
          <w:lang w:val="en-US"/>
        </w:rPr>
        <w:t>Arial</w:t>
      </w:r>
      <w:r w:rsidR="00D317BE" w:rsidRPr="00D317BE">
        <w:rPr>
          <w:rFonts w:ascii="Times New Roman" w:hAnsi="Times New Roman" w:cs="Times New Roman"/>
          <w:sz w:val="24"/>
          <w:szCs w:val="24"/>
        </w:rPr>
        <w:t xml:space="preserve">. </w:t>
      </w:r>
      <w:r w:rsidR="00D317BE">
        <w:rPr>
          <w:rFonts w:ascii="Times New Roman" w:hAnsi="Times New Roman" w:cs="Times New Roman"/>
          <w:sz w:val="24"/>
          <w:szCs w:val="24"/>
        </w:rPr>
        <w:t xml:space="preserve">Минимальный размер шрифта на рисунке – 8 </w:t>
      </w:r>
      <w:proofErr w:type="spellStart"/>
      <w:r w:rsidR="00D317BE">
        <w:rPr>
          <w:rFonts w:ascii="Times New Roman" w:hAnsi="Times New Roman" w:cs="Times New Roman"/>
          <w:sz w:val="24"/>
          <w:szCs w:val="24"/>
        </w:rPr>
        <w:t>пт</w:t>
      </w:r>
      <w:proofErr w:type="spellEnd"/>
      <w:r w:rsidR="00D317BE">
        <w:rPr>
          <w:rFonts w:ascii="Times New Roman" w:hAnsi="Times New Roman" w:cs="Times New Roman"/>
          <w:sz w:val="24"/>
          <w:szCs w:val="24"/>
        </w:rPr>
        <w:t>, максимальный – 1</w:t>
      </w:r>
      <w:r w:rsidR="002900AD">
        <w:rPr>
          <w:rFonts w:ascii="Times New Roman" w:hAnsi="Times New Roman" w:cs="Times New Roman"/>
          <w:sz w:val="24"/>
          <w:szCs w:val="24"/>
        </w:rPr>
        <w:t>2</w:t>
      </w:r>
      <w:r w:rsidR="00D317BE">
        <w:rPr>
          <w:rFonts w:ascii="Times New Roman" w:hAnsi="Times New Roman" w:cs="Times New Roman"/>
          <w:sz w:val="24"/>
          <w:szCs w:val="24"/>
        </w:rPr>
        <w:t xml:space="preserve"> пт.</w:t>
      </w:r>
      <w:r w:rsidR="002900AD">
        <w:rPr>
          <w:rFonts w:ascii="Times New Roman" w:hAnsi="Times New Roman" w:cs="Times New Roman"/>
          <w:sz w:val="24"/>
          <w:szCs w:val="24"/>
        </w:rPr>
        <w:t xml:space="preserve"> Если рисунок состоит из нескольких частей, они подписывают</w:t>
      </w:r>
      <w:r w:rsidR="00096642">
        <w:rPr>
          <w:rFonts w:ascii="Times New Roman" w:hAnsi="Times New Roman" w:cs="Times New Roman"/>
          <w:sz w:val="24"/>
          <w:szCs w:val="24"/>
        </w:rPr>
        <w:t>ся</w:t>
      </w:r>
      <w:r w:rsidR="002900AD">
        <w:rPr>
          <w:rFonts w:ascii="Times New Roman" w:hAnsi="Times New Roman" w:cs="Times New Roman"/>
          <w:sz w:val="24"/>
          <w:szCs w:val="24"/>
        </w:rPr>
        <w:t xml:space="preserve"> курсивными буквами: </w:t>
      </w:r>
      <w:r w:rsidR="002900AD">
        <w:rPr>
          <w:rFonts w:ascii="Times New Roman" w:hAnsi="Times New Roman" w:cs="Times New Roman"/>
          <w:i/>
          <w:sz w:val="24"/>
          <w:szCs w:val="24"/>
        </w:rPr>
        <w:t>а</w:t>
      </w:r>
      <w:r w:rsidR="002900AD">
        <w:rPr>
          <w:rFonts w:ascii="Times New Roman" w:hAnsi="Times New Roman" w:cs="Times New Roman"/>
          <w:sz w:val="24"/>
          <w:szCs w:val="24"/>
        </w:rPr>
        <w:t xml:space="preserve">, </w:t>
      </w:r>
      <w:r w:rsidR="002900AD">
        <w:rPr>
          <w:rFonts w:ascii="Times New Roman" w:hAnsi="Times New Roman" w:cs="Times New Roman"/>
          <w:i/>
          <w:sz w:val="24"/>
          <w:szCs w:val="24"/>
        </w:rPr>
        <w:t>б</w:t>
      </w:r>
      <w:r w:rsidR="002900AD">
        <w:rPr>
          <w:rFonts w:ascii="Times New Roman" w:hAnsi="Times New Roman" w:cs="Times New Roman"/>
          <w:sz w:val="24"/>
          <w:szCs w:val="24"/>
        </w:rPr>
        <w:t xml:space="preserve">, </w:t>
      </w:r>
      <w:r w:rsidR="002900AD">
        <w:rPr>
          <w:rFonts w:ascii="Times New Roman" w:hAnsi="Times New Roman" w:cs="Times New Roman"/>
          <w:i/>
          <w:sz w:val="24"/>
          <w:szCs w:val="24"/>
        </w:rPr>
        <w:t>в</w:t>
      </w:r>
      <w:r w:rsidR="00A74B76">
        <w:rPr>
          <w:rFonts w:ascii="Times New Roman" w:hAnsi="Times New Roman" w:cs="Times New Roman"/>
          <w:sz w:val="24"/>
          <w:szCs w:val="24"/>
        </w:rPr>
        <w:t xml:space="preserve"> и</w:t>
      </w:r>
      <w:r w:rsidR="002900AD" w:rsidRPr="002900AD">
        <w:rPr>
          <w:rFonts w:ascii="Times New Roman" w:hAnsi="Times New Roman" w:cs="Times New Roman"/>
          <w:sz w:val="24"/>
          <w:szCs w:val="24"/>
        </w:rPr>
        <w:t xml:space="preserve"> далее</w:t>
      </w:r>
      <w:r w:rsidR="002900AD">
        <w:rPr>
          <w:rFonts w:ascii="Times New Roman" w:hAnsi="Times New Roman" w:cs="Times New Roman"/>
          <w:sz w:val="24"/>
          <w:szCs w:val="24"/>
        </w:rPr>
        <w:t>.</w:t>
      </w:r>
      <w:r w:rsidR="001B701C">
        <w:rPr>
          <w:rFonts w:ascii="Times New Roman" w:hAnsi="Times New Roman" w:cs="Times New Roman"/>
          <w:sz w:val="24"/>
          <w:szCs w:val="24"/>
        </w:rPr>
        <w:t xml:space="preserve"> </w:t>
      </w:r>
      <w:r w:rsidR="00A74B76">
        <w:rPr>
          <w:rFonts w:ascii="Times New Roman" w:hAnsi="Times New Roman" w:cs="Times New Roman"/>
          <w:sz w:val="24"/>
          <w:szCs w:val="24"/>
        </w:rPr>
        <w:t xml:space="preserve">Условные обозначения на рисунке нумеруются курсивом: </w:t>
      </w:r>
      <w:r w:rsidR="00A74B76" w:rsidRPr="00A74B76">
        <w:rPr>
          <w:rFonts w:ascii="Times New Roman" w:hAnsi="Times New Roman" w:cs="Times New Roman"/>
          <w:i/>
          <w:sz w:val="24"/>
          <w:szCs w:val="24"/>
        </w:rPr>
        <w:t>1</w:t>
      </w:r>
      <w:r w:rsidR="00A74B76">
        <w:rPr>
          <w:rFonts w:ascii="Times New Roman" w:hAnsi="Times New Roman" w:cs="Times New Roman"/>
          <w:sz w:val="24"/>
          <w:szCs w:val="24"/>
        </w:rPr>
        <w:t xml:space="preserve">, </w:t>
      </w:r>
      <w:r w:rsidR="00A74B76" w:rsidRPr="00A74B76">
        <w:rPr>
          <w:rFonts w:ascii="Times New Roman" w:hAnsi="Times New Roman" w:cs="Times New Roman"/>
          <w:i/>
          <w:sz w:val="24"/>
          <w:szCs w:val="24"/>
        </w:rPr>
        <w:t>2</w:t>
      </w:r>
      <w:r w:rsidR="00A74B76">
        <w:rPr>
          <w:rFonts w:ascii="Times New Roman" w:hAnsi="Times New Roman" w:cs="Times New Roman"/>
          <w:sz w:val="24"/>
          <w:szCs w:val="24"/>
        </w:rPr>
        <w:t xml:space="preserve">, </w:t>
      </w:r>
      <w:r w:rsidR="00A74B76" w:rsidRPr="00A74B76">
        <w:rPr>
          <w:rFonts w:ascii="Times New Roman" w:hAnsi="Times New Roman" w:cs="Times New Roman"/>
          <w:i/>
          <w:sz w:val="24"/>
          <w:szCs w:val="24"/>
        </w:rPr>
        <w:t>3</w:t>
      </w:r>
      <w:r w:rsidR="00A74B76">
        <w:rPr>
          <w:rFonts w:ascii="Times New Roman" w:hAnsi="Times New Roman" w:cs="Times New Roman"/>
          <w:sz w:val="24"/>
          <w:szCs w:val="24"/>
        </w:rPr>
        <w:t xml:space="preserve"> и далее. </w:t>
      </w:r>
      <w:r w:rsidR="001B701C">
        <w:rPr>
          <w:rFonts w:ascii="Times New Roman" w:hAnsi="Times New Roman" w:cs="Times New Roman"/>
          <w:sz w:val="24"/>
          <w:szCs w:val="24"/>
        </w:rPr>
        <w:t xml:space="preserve">Качество графики желательно не ниже 300 </w:t>
      </w:r>
      <w:proofErr w:type="spellStart"/>
      <w:r w:rsidR="001B701C">
        <w:rPr>
          <w:rFonts w:ascii="Times New Roman" w:hAnsi="Times New Roman" w:cs="Times New Roman"/>
          <w:sz w:val="24"/>
          <w:szCs w:val="24"/>
        </w:rPr>
        <w:t>dpi</w:t>
      </w:r>
      <w:proofErr w:type="spellEnd"/>
      <w:r w:rsidR="001B701C">
        <w:rPr>
          <w:rFonts w:ascii="Times New Roman" w:hAnsi="Times New Roman" w:cs="Times New Roman"/>
          <w:sz w:val="24"/>
          <w:szCs w:val="24"/>
        </w:rPr>
        <w:t>.</w:t>
      </w:r>
    </w:p>
    <w:p w:rsidR="00D21C61" w:rsidRDefault="004C54EF" w:rsidP="00CE5B0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Рисунок выравнивается по центру. </w:t>
      </w:r>
      <w:r w:rsidR="00495A75">
        <w:rPr>
          <w:rFonts w:ascii="Times New Roman" w:hAnsi="Times New Roman" w:cs="Times New Roman"/>
          <w:sz w:val="24"/>
          <w:szCs w:val="24"/>
        </w:rPr>
        <w:t>Название рисунка приводится сразу после рисунка, без отступа, выравнивается по ширине. «Рисунок 1» следует писать полужирным курсивом, название рисунком – обычным шрифтом</w:t>
      </w:r>
      <w:r w:rsidR="008204B6">
        <w:rPr>
          <w:rFonts w:ascii="Times New Roman" w:hAnsi="Times New Roman" w:cs="Times New Roman"/>
          <w:sz w:val="24"/>
          <w:szCs w:val="24"/>
        </w:rPr>
        <w:t>, как показано в примере выше</w:t>
      </w:r>
      <w:r w:rsidR="00495A75">
        <w:rPr>
          <w:rFonts w:ascii="Times New Roman" w:hAnsi="Times New Roman" w:cs="Times New Roman"/>
          <w:sz w:val="24"/>
          <w:szCs w:val="24"/>
        </w:rPr>
        <w:t>. Условные обозначения к рисунку</w:t>
      </w:r>
      <w:r w:rsidR="00DC3168">
        <w:rPr>
          <w:rFonts w:ascii="Times New Roman" w:hAnsi="Times New Roman" w:cs="Times New Roman"/>
          <w:sz w:val="24"/>
          <w:szCs w:val="24"/>
        </w:rPr>
        <w:t xml:space="preserve"> приводятся на следующей стро</w:t>
      </w:r>
      <w:r w:rsidR="00495A75">
        <w:rPr>
          <w:rFonts w:ascii="Times New Roman" w:hAnsi="Times New Roman" w:cs="Times New Roman"/>
          <w:sz w:val="24"/>
          <w:szCs w:val="24"/>
        </w:rPr>
        <w:t>ке</w:t>
      </w:r>
      <w:r w:rsidR="008204B6">
        <w:rPr>
          <w:rFonts w:ascii="Times New Roman" w:hAnsi="Times New Roman" w:cs="Times New Roman"/>
          <w:sz w:val="24"/>
          <w:szCs w:val="24"/>
        </w:rPr>
        <w:t xml:space="preserve"> курсивным шрифтом.</w:t>
      </w:r>
    </w:p>
    <w:p w:rsidR="00D70496" w:rsidRPr="00D70496" w:rsidRDefault="00D70496" w:rsidP="00CE5B0D">
      <w:pPr>
        <w:spacing w:after="0" w:line="240" w:lineRule="auto"/>
        <w:ind w:firstLine="567"/>
        <w:jc w:val="both"/>
        <w:rPr>
          <w:rFonts w:ascii="Times New Roman" w:hAnsi="Times New Roman" w:cs="Times New Roman"/>
          <w:sz w:val="24"/>
          <w:szCs w:val="24"/>
        </w:rPr>
      </w:pPr>
      <w:r w:rsidRPr="00D70496">
        <w:rPr>
          <w:rFonts w:ascii="Times New Roman" w:hAnsi="Times New Roman" w:cs="Times New Roman"/>
          <w:b/>
          <w:sz w:val="24"/>
          <w:szCs w:val="24"/>
        </w:rPr>
        <w:t>Заключение.</w:t>
      </w:r>
      <w:r w:rsidRPr="00D70496">
        <w:rPr>
          <w:rFonts w:ascii="Times New Roman" w:hAnsi="Times New Roman" w:cs="Times New Roman"/>
          <w:sz w:val="24"/>
          <w:szCs w:val="24"/>
        </w:rPr>
        <w:t xml:space="preserve"> </w:t>
      </w:r>
      <w:r w:rsidR="00950B93">
        <w:rPr>
          <w:rFonts w:ascii="Times New Roman" w:hAnsi="Times New Roman" w:cs="Times New Roman"/>
          <w:sz w:val="24"/>
          <w:szCs w:val="24"/>
        </w:rPr>
        <w:t xml:space="preserve">Ссылки на финансирование приводятся в </w:t>
      </w:r>
      <w:r w:rsidR="00C40E0B">
        <w:rPr>
          <w:rFonts w:ascii="Times New Roman" w:hAnsi="Times New Roman" w:cs="Times New Roman"/>
          <w:sz w:val="24"/>
          <w:szCs w:val="24"/>
        </w:rPr>
        <w:t>сноске на первой странице тезисов</w:t>
      </w:r>
      <w:r w:rsidR="00391286">
        <w:rPr>
          <w:rFonts w:ascii="Times New Roman" w:hAnsi="Times New Roman" w:cs="Times New Roman"/>
          <w:sz w:val="24"/>
          <w:szCs w:val="24"/>
        </w:rPr>
        <w:t xml:space="preserve">. </w:t>
      </w:r>
      <w:r w:rsidR="00391286" w:rsidRPr="00481A03">
        <w:rPr>
          <w:rFonts w:ascii="Times New Roman" w:hAnsi="Times New Roman" w:cs="Times New Roman"/>
          <w:sz w:val="24"/>
          <w:szCs w:val="24"/>
          <w:highlight w:val="yellow"/>
        </w:rPr>
        <w:t xml:space="preserve">Список литературы оформляется </w:t>
      </w:r>
      <w:r w:rsidR="00494CBD" w:rsidRPr="00481A03">
        <w:rPr>
          <w:rFonts w:ascii="Times New Roman" w:hAnsi="Times New Roman" w:cs="Times New Roman"/>
          <w:sz w:val="24"/>
          <w:szCs w:val="24"/>
          <w:highlight w:val="yellow"/>
        </w:rPr>
        <w:t xml:space="preserve">в соответствии </w:t>
      </w:r>
      <w:r w:rsidR="00732F7D" w:rsidRPr="00481A03">
        <w:rPr>
          <w:rFonts w:ascii="Times New Roman" w:hAnsi="Times New Roman" w:cs="Times New Roman"/>
          <w:sz w:val="24"/>
          <w:szCs w:val="24"/>
          <w:highlight w:val="yellow"/>
        </w:rPr>
        <w:t>с</w:t>
      </w:r>
      <w:r w:rsidR="00391286" w:rsidRPr="00481A03">
        <w:rPr>
          <w:rFonts w:ascii="Times New Roman" w:hAnsi="Times New Roman" w:cs="Times New Roman"/>
          <w:sz w:val="24"/>
          <w:szCs w:val="24"/>
          <w:highlight w:val="yellow"/>
        </w:rPr>
        <w:t xml:space="preserve"> </w:t>
      </w:r>
      <w:r w:rsidR="00732F7D" w:rsidRPr="00481A03">
        <w:rPr>
          <w:rFonts w:ascii="Times New Roman" w:hAnsi="Times New Roman" w:cs="Times New Roman"/>
          <w:sz w:val="24"/>
          <w:szCs w:val="24"/>
          <w:highlight w:val="yellow"/>
        </w:rPr>
        <w:t>ГОСТ</w:t>
      </w:r>
      <w:r w:rsidR="005A39A4" w:rsidRPr="00481A03">
        <w:rPr>
          <w:rFonts w:ascii="Times New Roman" w:hAnsi="Times New Roman" w:cs="Times New Roman"/>
          <w:sz w:val="24"/>
          <w:szCs w:val="24"/>
          <w:highlight w:val="yellow"/>
        </w:rPr>
        <w:t xml:space="preserve"> </w:t>
      </w:r>
      <w:r w:rsidR="003F0A58" w:rsidRPr="00481A03">
        <w:rPr>
          <w:rFonts w:ascii="Times New Roman" w:hAnsi="Times New Roman" w:cs="Times New Roman"/>
          <w:sz w:val="24"/>
          <w:szCs w:val="24"/>
          <w:highlight w:val="yellow"/>
        </w:rPr>
        <w:t xml:space="preserve">Р 7.0.5-2008. </w:t>
      </w:r>
      <w:r w:rsidR="005A39A4" w:rsidRPr="00481A03">
        <w:rPr>
          <w:rFonts w:ascii="Times New Roman" w:hAnsi="Times New Roman" w:cs="Times New Roman"/>
          <w:sz w:val="24"/>
          <w:szCs w:val="24"/>
          <w:highlight w:val="yellow"/>
        </w:rPr>
        <w:t>(см. пример ниже)</w:t>
      </w:r>
      <w:r w:rsidR="00391286">
        <w:rPr>
          <w:rFonts w:ascii="Times New Roman" w:hAnsi="Times New Roman" w:cs="Times New Roman"/>
          <w:sz w:val="24"/>
          <w:szCs w:val="24"/>
        </w:rPr>
        <w:t xml:space="preserve">. Источники нумеруются и приводятся в том порядке, в котором на них </w:t>
      </w:r>
      <w:r w:rsidR="00F264E1">
        <w:rPr>
          <w:rFonts w:ascii="Times New Roman" w:hAnsi="Times New Roman" w:cs="Times New Roman"/>
          <w:sz w:val="24"/>
          <w:szCs w:val="24"/>
        </w:rPr>
        <w:t>приведены ссылки</w:t>
      </w:r>
      <w:r w:rsidR="00391286">
        <w:rPr>
          <w:rFonts w:ascii="Times New Roman" w:hAnsi="Times New Roman" w:cs="Times New Roman"/>
          <w:sz w:val="24"/>
          <w:szCs w:val="24"/>
        </w:rPr>
        <w:t xml:space="preserve"> в тексте.</w:t>
      </w:r>
      <w:r w:rsidR="005A39A4">
        <w:rPr>
          <w:rFonts w:ascii="Times New Roman" w:hAnsi="Times New Roman" w:cs="Times New Roman"/>
          <w:sz w:val="24"/>
          <w:szCs w:val="24"/>
        </w:rPr>
        <w:t xml:space="preserve"> Перевод </w:t>
      </w:r>
      <w:r w:rsidR="003F0A58">
        <w:rPr>
          <w:rFonts w:ascii="Times New Roman" w:hAnsi="Times New Roman" w:cs="Times New Roman"/>
          <w:sz w:val="24"/>
          <w:szCs w:val="24"/>
        </w:rPr>
        <w:t xml:space="preserve">источников </w:t>
      </w:r>
      <w:r w:rsidR="005A39A4">
        <w:rPr>
          <w:rFonts w:ascii="Times New Roman" w:hAnsi="Times New Roman" w:cs="Times New Roman"/>
          <w:sz w:val="24"/>
          <w:szCs w:val="24"/>
        </w:rPr>
        <w:t>на английский язык не требуется.</w:t>
      </w:r>
    </w:p>
    <w:p w:rsidR="00D70496" w:rsidRDefault="00D70496" w:rsidP="00CE5B0D">
      <w:pPr>
        <w:spacing w:after="0" w:line="240" w:lineRule="auto"/>
        <w:ind w:firstLine="567"/>
        <w:jc w:val="both"/>
        <w:rPr>
          <w:rFonts w:ascii="Times New Roman" w:hAnsi="Times New Roman" w:cs="Times New Roman"/>
          <w:sz w:val="24"/>
          <w:szCs w:val="24"/>
        </w:rPr>
      </w:pPr>
    </w:p>
    <w:p w:rsidR="00D21C61" w:rsidRDefault="00D21C61" w:rsidP="00CE5B0D">
      <w:pPr>
        <w:spacing w:after="0" w:line="240" w:lineRule="auto"/>
        <w:ind w:firstLine="567"/>
        <w:jc w:val="both"/>
        <w:rPr>
          <w:rFonts w:ascii="Times New Roman" w:hAnsi="Times New Roman" w:cs="Times New Roman"/>
          <w:b/>
          <w:sz w:val="24"/>
          <w:szCs w:val="24"/>
        </w:rPr>
      </w:pPr>
      <w:r w:rsidRPr="00D21C61">
        <w:rPr>
          <w:rFonts w:ascii="Times New Roman" w:hAnsi="Times New Roman" w:cs="Times New Roman"/>
          <w:b/>
          <w:sz w:val="24"/>
          <w:szCs w:val="24"/>
        </w:rPr>
        <w:t>Список литературы:</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 xml:space="preserve">Геологическая карта России и прилегающих акваторий. Масштаб 1:2 500 000 / под ред. А.Ф. Морозова, О.В. Петрова, С.И. Стрельникова, В.Л. Иванова, В.Д. Каминского, Ю.Е. </w:t>
      </w:r>
      <w:proofErr w:type="spellStart"/>
      <w:r w:rsidRPr="00D979BA">
        <w:rPr>
          <w:rFonts w:ascii="Times New Roman" w:hAnsi="Times New Roman" w:cs="Times New Roman"/>
          <w:sz w:val="24"/>
          <w:szCs w:val="24"/>
        </w:rPr>
        <w:t>Погребицкого</w:t>
      </w:r>
      <w:proofErr w:type="spellEnd"/>
      <w:r w:rsidRPr="00D979BA">
        <w:rPr>
          <w:rFonts w:ascii="Times New Roman" w:hAnsi="Times New Roman" w:cs="Times New Roman"/>
          <w:sz w:val="24"/>
          <w:szCs w:val="24"/>
        </w:rPr>
        <w:t xml:space="preserve"> – СПб: ВСЕГЕИ, </w:t>
      </w:r>
      <w:proofErr w:type="spellStart"/>
      <w:r w:rsidRPr="00D979BA">
        <w:rPr>
          <w:rFonts w:ascii="Times New Roman" w:hAnsi="Times New Roman" w:cs="Times New Roman"/>
          <w:sz w:val="24"/>
          <w:szCs w:val="24"/>
        </w:rPr>
        <w:t>ВНИИОкеангеология</w:t>
      </w:r>
      <w:proofErr w:type="spellEnd"/>
      <w:r w:rsidRPr="00D979BA">
        <w:rPr>
          <w:rFonts w:ascii="Times New Roman" w:hAnsi="Times New Roman" w:cs="Times New Roman"/>
          <w:sz w:val="24"/>
          <w:szCs w:val="24"/>
        </w:rPr>
        <w:t xml:space="preserve">, 2004.  </w:t>
      </w:r>
      <w:r w:rsidRPr="00D979BA">
        <w:rPr>
          <w:rFonts w:ascii="Times New Roman" w:hAnsi="Times New Roman" w:cs="Times New Roman"/>
          <w:sz w:val="24"/>
          <w:szCs w:val="24"/>
          <w:highlight w:val="yellow"/>
        </w:rPr>
        <w:t>– для карт</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 xml:space="preserve">Конторович А.Э. Геология нефти и газа Западной Сибири / А.Э. Конторович, И.И. Нестеров, Ф.К. Салманов, В.С. Сурков, А.А. </w:t>
      </w:r>
      <w:proofErr w:type="spellStart"/>
      <w:r w:rsidRPr="00D979BA">
        <w:rPr>
          <w:rFonts w:ascii="Times New Roman" w:hAnsi="Times New Roman" w:cs="Times New Roman"/>
          <w:sz w:val="24"/>
          <w:szCs w:val="24"/>
        </w:rPr>
        <w:t>Трофимук</w:t>
      </w:r>
      <w:proofErr w:type="spellEnd"/>
      <w:r w:rsidRPr="00D979BA">
        <w:rPr>
          <w:rFonts w:ascii="Times New Roman" w:hAnsi="Times New Roman" w:cs="Times New Roman"/>
          <w:sz w:val="24"/>
          <w:szCs w:val="24"/>
        </w:rPr>
        <w:t xml:space="preserve">, Ю.Г. </w:t>
      </w:r>
      <w:proofErr w:type="spellStart"/>
      <w:r w:rsidRPr="00D979BA">
        <w:rPr>
          <w:rFonts w:ascii="Times New Roman" w:hAnsi="Times New Roman" w:cs="Times New Roman"/>
          <w:sz w:val="24"/>
          <w:szCs w:val="24"/>
        </w:rPr>
        <w:t>Эрвье</w:t>
      </w:r>
      <w:proofErr w:type="spellEnd"/>
      <w:r w:rsidRPr="00D979BA">
        <w:rPr>
          <w:rFonts w:ascii="Times New Roman" w:hAnsi="Times New Roman" w:cs="Times New Roman"/>
          <w:sz w:val="24"/>
          <w:szCs w:val="24"/>
        </w:rPr>
        <w:t xml:space="preserve">. – М.: Недра, 1975. – 680 с. – </w:t>
      </w:r>
      <w:r w:rsidRPr="00D979BA">
        <w:rPr>
          <w:rFonts w:ascii="Times New Roman" w:hAnsi="Times New Roman" w:cs="Times New Roman"/>
          <w:sz w:val="24"/>
          <w:szCs w:val="24"/>
          <w:highlight w:val="yellow"/>
        </w:rPr>
        <w:t>для монографий за авторством</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 xml:space="preserve">Геология нефти и газа Сибирской платформы / под ред. А.Э. Конторовича, В.С. Суркова, А.А. </w:t>
      </w:r>
      <w:proofErr w:type="spellStart"/>
      <w:r w:rsidRPr="00D979BA">
        <w:rPr>
          <w:rFonts w:ascii="Times New Roman" w:hAnsi="Times New Roman" w:cs="Times New Roman"/>
          <w:sz w:val="24"/>
          <w:szCs w:val="24"/>
        </w:rPr>
        <w:t>Трофимука</w:t>
      </w:r>
      <w:proofErr w:type="spellEnd"/>
      <w:r w:rsidRPr="00D979BA">
        <w:rPr>
          <w:rFonts w:ascii="Times New Roman" w:hAnsi="Times New Roman" w:cs="Times New Roman"/>
          <w:sz w:val="24"/>
          <w:szCs w:val="24"/>
        </w:rPr>
        <w:t xml:space="preserve"> – М.: Недра, 1981. – 552 с. – для монографий под редакцией</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proofErr w:type="spellStart"/>
      <w:r w:rsidRPr="00D979BA">
        <w:rPr>
          <w:rFonts w:ascii="Times New Roman" w:hAnsi="Times New Roman" w:cs="Times New Roman"/>
          <w:sz w:val="24"/>
          <w:szCs w:val="24"/>
        </w:rPr>
        <w:t>Милановский</w:t>
      </w:r>
      <w:proofErr w:type="spellEnd"/>
      <w:r w:rsidRPr="00D979BA">
        <w:rPr>
          <w:rFonts w:ascii="Times New Roman" w:hAnsi="Times New Roman" w:cs="Times New Roman"/>
          <w:sz w:val="24"/>
          <w:szCs w:val="24"/>
        </w:rPr>
        <w:t xml:space="preserve"> Е.Е. </w:t>
      </w:r>
      <w:proofErr w:type="spellStart"/>
      <w:r w:rsidRPr="00D979BA">
        <w:rPr>
          <w:rFonts w:ascii="Times New Roman" w:hAnsi="Times New Roman" w:cs="Times New Roman"/>
          <w:sz w:val="24"/>
          <w:szCs w:val="24"/>
        </w:rPr>
        <w:t>Рифтогенез</w:t>
      </w:r>
      <w:proofErr w:type="spellEnd"/>
      <w:r w:rsidRPr="00D979BA">
        <w:rPr>
          <w:rFonts w:ascii="Times New Roman" w:hAnsi="Times New Roman" w:cs="Times New Roman"/>
          <w:sz w:val="24"/>
          <w:szCs w:val="24"/>
        </w:rPr>
        <w:t xml:space="preserve"> и условия формирования локальных поднятий / Е.Е. </w:t>
      </w:r>
      <w:proofErr w:type="spellStart"/>
      <w:r w:rsidRPr="00D979BA">
        <w:rPr>
          <w:rFonts w:ascii="Times New Roman" w:hAnsi="Times New Roman" w:cs="Times New Roman"/>
          <w:sz w:val="24"/>
          <w:szCs w:val="24"/>
        </w:rPr>
        <w:t>Милановский</w:t>
      </w:r>
      <w:proofErr w:type="spellEnd"/>
      <w:r w:rsidRPr="00D979BA">
        <w:rPr>
          <w:rFonts w:ascii="Times New Roman" w:hAnsi="Times New Roman" w:cs="Times New Roman"/>
          <w:sz w:val="24"/>
          <w:szCs w:val="24"/>
        </w:rPr>
        <w:t xml:space="preserve"> // Тектоника и критерии </w:t>
      </w:r>
      <w:proofErr w:type="spellStart"/>
      <w:r w:rsidRPr="00D979BA">
        <w:rPr>
          <w:rFonts w:ascii="Times New Roman" w:hAnsi="Times New Roman" w:cs="Times New Roman"/>
          <w:sz w:val="24"/>
          <w:szCs w:val="24"/>
        </w:rPr>
        <w:t>нефтегазоносности</w:t>
      </w:r>
      <w:proofErr w:type="spellEnd"/>
      <w:r w:rsidRPr="00D979BA">
        <w:rPr>
          <w:rFonts w:ascii="Times New Roman" w:hAnsi="Times New Roman" w:cs="Times New Roman"/>
          <w:sz w:val="24"/>
          <w:szCs w:val="24"/>
        </w:rPr>
        <w:t xml:space="preserve"> локальных ловушек. – М.: Наука, 1987. – С. 30 – 46. </w:t>
      </w:r>
      <w:r w:rsidRPr="00D979BA">
        <w:rPr>
          <w:rFonts w:ascii="Times New Roman" w:hAnsi="Times New Roman" w:cs="Times New Roman"/>
          <w:sz w:val="24"/>
          <w:szCs w:val="24"/>
          <w:highlight w:val="yellow"/>
        </w:rPr>
        <w:t>– для публикаций в сборниках статей</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Головин В.С. Классификация нефтегазоносных комплексов мезозоя Енисей-</w:t>
      </w:r>
      <w:proofErr w:type="spellStart"/>
      <w:r w:rsidRPr="00D979BA">
        <w:rPr>
          <w:rFonts w:ascii="Times New Roman" w:hAnsi="Times New Roman" w:cs="Times New Roman"/>
          <w:sz w:val="24"/>
          <w:szCs w:val="24"/>
        </w:rPr>
        <w:t>Хатангского</w:t>
      </w:r>
      <w:proofErr w:type="spellEnd"/>
      <w:r w:rsidRPr="00D979BA">
        <w:rPr>
          <w:rFonts w:ascii="Times New Roman" w:hAnsi="Times New Roman" w:cs="Times New Roman"/>
          <w:sz w:val="24"/>
          <w:szCs w:val="24"/>
        </w:rPr>
        <w:t xml:space="preserve"> прогиба [Электронный</w:t>
      </w:r>
      <w:r w:rsidRPr="00D979BA">
        <w:rPr>
          <w:rFonts w:ascii="Times New Roman" w:hAnsi="Times New Roman" w:cs="Times New Roman"/>
          <w:sz w:val="24"/>
          <w:szCs w:val="24"/>
        </w:rPr>
        <w:tab/>
        <w:t xml:space="preserve"> ресурс]. / В. С. Головин // Нефтегазовая геология. </w:t>
      </w:r>
      <w:r w:rsidRPr="00D979BA">
        <w:rPr>
          <w:rFonts w:ascii="Times New Roman" w:hAnsi="Times New Roman" w:cs="Times New Roman"/>
          <w:sz w:val="24"/>
          <w:szCs w:val="24"/>
        </w:rPr>
        <w:lastRenderedPageBreak/>
        <w:t xml:space="preserve">Теория и практика: электрон. науч. журнал. – 2009. – Т.4. – №1. – 21 с. – Режим доступа: http://www.ngtp.ru/rub/4/12_200HYPERLINK. </w:t>
      </w:r>
      <w:r w:rsidRPr="00D979BA">
        <w:rPr>
          <w:rFonts w:ascii="Times New Roman" w:hAnsi="Times New Roman" w:cs="Times New Roman"/>
          <w:sz w:val="24"/>
          <w:szCs w:val="24"/>
          <w:highlight w:val="yellow"/>
        </w:rPr>
        <w:t>– для статей в эл. журналах</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 xml:space="preserve">Конторович А.Э. </w:t>
      </w:r>
      <w:proofErr w:type="spellStart"/>
      <w:r w:rsidRPr="00D979BA">
        <w:rPr>
          <w:rFonts w:ascii="Times New Roman" w:hAnsi="Times New Roman" w:cs="Times New Roman"/>
          <w:sz w:val="24"/>
          <w:szCs w:val="24"/>
        </w:rPr>
        <w:t>Катагенез</w:t>
      </w:r>
      <w:proofErr w:type="spellEnd"/>
      <w:r w:rsidRPr="00D979BA">
        <w:rPr>
          <w:rFonts w:ascii="Times New Roman" w:hAnsi="Times New Roman" w:cs="Times New Roman"/>
          <w:sz w:val="24"/>
          <w:szCs w:val="24"/>
        </w:rPr>
        <w:t xml:space="preserve"> органического вещества в кровле и подошве юрского комплекса </w:t>
      </w:r>
      <w:proofErr w:type="gramStart"/>
      <w:r w:rsidRPr="00D979BA">
        <w:rPr>
          <w:rFonts w:ascii="Times New Roman" w:hAnsi="Times New Roman" w:cs="Times New Roman"/>
          <w:sz w:val="24"/>
          <w:szCs w:val="24"/>
        </w:rPr>
        <w:t>Западно-Сибирского</w:t>
      </w:r>
      <w:proofErr w:type="gramEnd"/>
      <w:r w:rsidRPr="00D979BA">
        <w:rPr>
          <w:rFonts w:ascii="Times New Roman" w:hAnsi="Times New Roman" w:cs="Times New Roman"/>
          <w:sz w:val="24"/>
          <w:szCs w:val="24"/>
        </w:rPr>
        <w:t xml:space="preserve"> </w:t>
      </w:r>
      <w:proofErr w:type="spellStart"/>
      <w:r w:rsidRPr="00D979BA">
        <w:rPr>
          <w:rFonts w:ascii="Times New Roman" w:hAnsi="Times New Roman" w:cs="Times New Roman"/>
          <w:sz w:val="24"/>
          <w:szCs w:val="24"/>
        </w:rPr>
        <w:t>мегабассейна</w:t>
      </w:r>
      <w:proofErr w:type="spellEnd"/>
      <w:r w:rsidRPr="00D979BA">
        <w:rPr>
          <w:rFonts w:ascii="Times New Roman" w:hAnsi="Times New Roman" w:cs="Times New Roman"/>
          <w:sz w:val="24"/>
          <w:szCs w:val="24"/>
        </w:rPr>
        <w:t xml:space="preserve"> / А.Э. Конторович, А.Н. Фомин, В.О. Красавчиков, А.В. Истомин // Геология и геофизика. – 2009. – Т.50. – №11. – С. 1191 – 1200. – </w:t>
      </w:r>
      <w:r w:rsidRPr="00D979BA">
        <w:rPr>
          <w:rFonts w:ascii="Times New Roman" w:hAnsi="Times New Roman" w:cs="Times New Roman"/>
          <w:sz w:val="24"/>
          <w:szCs w:val="24"/>
          <w:highlight w:val="yellow"/>
        </w:rPr>
        <w:t>для статей на бумажных носителях</w:t>
      </w:r>
    </w:p>
    <w:p w:rsidR="00D979BA" w:rsidRPr="00D979BA" w:rsidRDefault="00D979BA" w:rsidP="00D979BA">
      <w:pPr>
        <w:numPr>
          <w:ilvl w:val="0"/>
          <w:numId w:val="1"/>
        </w:numPr>
        <w:spacing w:after="0" w:line="240" w:lineRule="auto"/>
        <w:jc w:val="both"/>
        <w:rPr>
          <w:rFonts w:ascii="Times New Roman" w:hAnsi="Times New Roman" w:cs="Times New Roman"/>
          <w:sz w:val="24"/>
          <w:szCs w:val="24"/>
          <w:highlight w:val="yellow"/>
        </w:rPr>
      </w:pPr>
      <w:proofErr w:type="spellStart"/>
      <w:r w:rsidRPr="00D979BA">
        <w:rPr>
          <w:rFonts w:ascii="Times New Roman" w:hAnsi="Times New Roman" w:cs="Times New Roman"/>
          <w:sz w:val="24"/>
          <w:szCs w:val="24"/>
        </w:rPr>
        <w:t>Кулахметов</w:t>
      </w:r>
      <w:proofErr w:type="spellEnd"/>
      <w:r w:rsidRPr="00D979BA">
        <w:rPr>
          <w:rFonts w:ascii="Times New Roman" w:hAnsi="Times New Roman" w:cs="Times New Roman"/>
          <w:sz w:val="24"/>
          <w:szCs w:val="24"/>
        </w:rPr>
        <w:t xml:space="preserve"> Н.Х. Морфология и история развития локальных структур </w:t>
      </w:r>
      <w:proofErr w:type="spellStart"/>
      <w:r w:rsidRPr="00D979BA">
        <w:rPr>
          <w:rFonts w:ascii="Times New Roman" w:hAnsi="Times New Roman" w:cs="Times New Roman"/>
          <w:sz w:val="24"/>
          <w:szCs w:val="24"/>
        </w:rPr>
        <w:t>Танамского</w:t>
      </w:r>
      <w:proofErr w:type="spellEnd"/>
      <w:r w:rsidRPr="00D979BA">
        <w:rPr>
          <w:rFonts w:ascii="Times New Roman" w:hAnsi="Times New Roman" w:cs="Times New Roman"/>
          <w:sz w:val="24"/>
          <w:szCs w:val="24"/>
        </w:rPr>
        <w:t xml:space="preserve"> </w:t>
      </w:r>
      <w:proofErr w:type="spellStart"/>
      <w:r w:rsidRPr="00D979BA">
        <w:rPr>
          <w:rFonts w:ascii="Times New Roman" w:hAnsi="Times New Roman" w:cs="Times New Roman"/>
          <w:sz w:val="24"/>
          <w:szCs w:val="24"/>
        </w:rPr>
        <w:t>мегавала</w:t>
      </w:r>
      <w:proofErr w:type="spellEnd"/>
      <w:r w:rsidRPr="00D979BA">
        <w:rPr>
          <w:rFonts w:ascii="Times New Roman" w:hAnsi="Times New Roman" w:cs="Times New Roman"/>
          <w:sz w:val="24"/>
          <w:szCs w:val="24"/>
        </w:rPr>
        <w:t xml:space="preserve"> и </w:t>
      </w:r>
      <w:proofErr w:type="spellStart"/>
      <w:r w:rsidRPr="00D979BA">
        <w:rPr>
          <w:rFonts w:ascii="Times New Roman" w:hAnsi="Times New Roman" w:cs="Times New Roman"/>
          <w:sz w:val="24"/>
          <w:szCs w:val="24"/>
        </w:rPr>
        <w:t>Мессояхского</w:t>
      </w:r>
      <w:proofErr w:type="spellEnd"/>
      <w:r w:rsidRPr="00D979BA">
        <w:rPr>
          <w:rFonts w:ascii="Times New Roman" w:hAnsi="Times New Roman" w:cs="Times New Roman"/>
          <w:sz w:val="24"/>
          <w:szCs w:val="24"/>
        </w:rPr>
        <w:t xml:space="preserve"> вала / Н.Х. </w:t>
      </w:r>
      <w:proofErr w:type="spellStart"/>
      <w:r w:rsidRPr="00D979BA">
        <w:rPr>
          <w:rFonts w:ascii="Times New Roman" w:hAnsi="Times New Roman" w:cs="Times New Roman"/>
          <w:sz w:val="24"/>
          <w:szCs w:val="24"/>
        </w:rPr>
        <w:t>Кулахметов</w:t>
      </w:r>
      <w:proofErr w:type="spellEnd"/>
      <w:r w:rsidRPr="00D979BA">
        <w:rPr>
          <w:rFonts w:ascii="Times New Roman" w:hAnsi="Times New Roman" w:cs="Times New Roman"/>
          <w:sz w:val="24"/>
          <w:szCs w:val="24"/>
        </w:rPr>
        <w:t xml:space="preserve">, В.И. </w:t>
      </w:r>
      <w:proofErr w:type="spellStart"/>
      <w:r w:rsidRPr="00D979BA">
        <w:rPr>
          <w:rFonts w:ascii="Times New Roman" w:hAnsi="Times New Roman" w:cs="Times New Roman"/>
          <w:sz w:val="24"/>
          <w:szCs w:val="24"/>
        </w:rPr>
        <w:t>Кислухин</w:t>
      </w:r>
      <w:proofErr w:type="spellEnd"/>
      <w:r w:rsidRPr="00D979BA">
        <w:rPr>
          <w:rFonts w:ascii="Times New Roman" w:hAnsi="Times New Roman" w:cs="Times New Roman"/>
          <w:sz w:val="24"/>
          <w:szCs w:val="24"/>
        </w:rPr>
        <w:t xml:space="preserve"> // Труды </w:t>
      </w:r>
      <w:proofErr w:type="spellStart"/>
      <w:r w:rsidRPr="00D979BA">
        <w:rPr>
          <w:rFonts w:ascii="Times New Roman" w:hAnsi="Times New Roman" w:cs="Times New Roman"/>
          <w:sz w:val="24"/>
          <w:szCs w:val="24"/>
        </w:rPr>
        <w:t>ЗапСибНИГНИ</w:t>
      </w:r>
      <w:proofErr w:type="spellEnd"/>
      <w:r w:rsidRPr="00D979BA">
        <w:rPr>
          <w:rFonts w:ascii="Times New Roman" w:hAnsi="Times New Roman" w:cs="Times New Roman"/>
          <w:sz w:val="24"/>
          <w:szCs w:val="24"/>
        </w:rPr>
        <w:t xml:space="preserve">. – Выпуск 58. – Тюмень, 1972. – С. 48 – 56. – </w:t>
      </w:r>
      <w:r w:rsidRPr="00D979BA">
        <w:rPr>
          <w:rFonts w:ascii="Times New Roman" w:hAnsi="Times New Roman" w:cs="Times New Roman"/>
          <w:sz w:val="24"/>
          <w:szCs w:val="24"/>
          <w:highlight w:val="yellow"/>
        </w:rPr>
        <w:t>для сборников трудов различных организаций</w:t>
      </w:r>
    </w:p>
    <w:p w:rsidR="00D979BA" w:rsidRPr="00D979BA" w:rsidRDefault="00D979BA" w:rsidP="00D979BA">
      <w:pPr>
        <w:numPr>
          <w:ilvl w:val="0"/>
          <w:numId w:val="1"/>
        </w:numPr>
        <w:spacing w:after="0" w:line="240" w:lineRule="auto"/>
        <w:jc w:val="both"/>
        <w:rPr>
          <w:rFonts w:ascii="Times New Roman" w:hAnsi="Times New Roman" w:cs="Times New Roman"/>
          <w:sz w:val="24"/>
          <w:szCs w:val="24"/>
        </w:rPr>
      </w:pPr>
      <w:proofErr w:type="spellStart"/>
      <w:r w:rsidRPr="00D979BA">
        <w:rPr>
          <w:rFonts w:ascii="Times New Roman" w:hAnsi="Times New Roman" w:cs="Times New Roman"/>
          <w:sz w:val="24"/>
          <w:szCs w:val="24"/>
        </w:rPr>
        <w:t>Тальвирский</w:t>
      </w:r>
      <w:proofErr w:type="spellEnd"/>
      <w:r w:rsidRPr="00D979BA">
        <w:rPr>
          <w:rFonts w:ascii="Times New Roman" w:hAnsi="Times New Roman" w:cs="Times New Roman"/>
          <w:sz w:val="24"/>
          <w:szCs w:val="24"/>
        </w:rPr>
        <w:t xml:space="preserve"> Д.Б. Тектоника Енисей-</w:t>
      </w:r>
      <w:proofErr w:type="spellStart"/>
      <w:r w:rsidRPr="00D979BA">
        <w:rPr>
          <w:rFonts w:ascii="Times New Roman" w:hAnsi="Times New Roman" w:cs="Times New Roman"/>
          <w:sz w:val="24"/>
          <w:szCs w:val="24"/>
        </w:rPr>
        <w:t>Хатангской</w:t>
      </w:r>
      <w:proofErr w:type="spellEnd"/>
      <w:r w:rsidRPr="00D979BA">
        <w:rPr>
          <w:rFonts w:ascii="Times New Roman" w:hAnsi="Times New Roman" w:cs="Times New Roman"/>
          <w:sz w:val="24"/>
          <w:szCs w:val="24"/>
        </w:rPr>
        <w:t xml:space="preserve"> нефтегазоносной </w:t>
      </w:r>
      <w:proofErr w:type="gramStart"/>
      <w:r w:rsidRPr="00D979BA">
        <w:rPr>
          <w:rFonts w:ascii="Times New Roman" w:hAnsi="Times New Roman" w:cs="Times New Roman"/>
          <w:sz w:val="24"/>
          <w:szCs w:val="24"/>
        </w:rPr>
        <w:t>области  :</w:t>
      </w:r>
      <w:proofErr w:type="gramEnd"/>
      <w:r w:rsidRPr="00D979BA">
        <w:rPr>
          <w:rFonts w:ascii="Times New Roman" w:hAnsi="Times New Roman" w:cs="Times New Roman"/>
          <w:sz w:val="24"/>
          <w:szCs w:val="24"/>
        </w:rPr>
        <w:t xml:space="preserve"> </w:t>
      </w:r>
      <w:proofErr w:type="spellStart"/>
      <w:r w:rsidRPr="00D979BA">
        <w:rPr>
          <w:rFonts w:ascii="Times New Roman" w:hAnsi="Times New Roman" w:cs="Times New Roman"/>
          <w:sz w:val="24"/>
          <w:szCs w:val="24"/>
        </w:rPr>
        <w:t>автореф</w:t>
      </w:r>
      <w:proofErr w:type="spellEnd"/>
      <w:r w:rsidRPr="00D979BA">
        <w:rPr>
          <w:rFonts w:ascii="Times New Roman" w:hAnsi="Times New Roman" w:cs="Times New Roman"/>
          <w:sz w:val="24"/>
          <w:szCs w:val="24"/>
        </w:rPr>
        <w:t xml:space="preserve">. </w:t>
      </w:r>
      <w:proofErr w:type="spellStart"/>
      <w:r w:rsidRPr="00D979BA">
        <w:rPr>
          <w:rFonts w:ascii="Times New Roman" w:hAnsi="Times New Roman" w:cs="Times New Roman"/>
          <w:sz w:val="24"/>
          <w:szCs w:val="24"/>
        </w:rPr>
        <w:t>дис</w:t>
      </w:r>
      <w:proofErr w:type="spellEnd"/>
      <w:r w:rsidRPr="00D979BA">
        <w:rPr>
          <w:rFonts w:ascii="Times New Roman" w:hAnsi="Times New Roman" w:cs="Times New Roman"/>
          <w:sz w:val="24"/>
          <w:szCs w:val="24"/>
        </w:rPr>
        <w:t>. док-</w:t>
      </w:r>
      <w:proofErr w:type="spellStart"/>
      <w:r w:rsidRPr="00D979BA">
        <w:rPr>
          <w:rFonts w:ascii="Times New Roman" w:hAnsi="Times New Roman" w:cs="Times New Roman"/>
          <w:sz w:val="24"/>
          <w:szCs w:val="24"/>
        </w:rPr>
        <w:t>ра</w:t>
      </w:r>
      <w:proofErr w:type="spellEnd"/>
      <w:r w:rsidRPr="00D979BA">
        <w:rPr>
          <w:rFonts w:ascii="Times New Roman" w:hAnsi="Times New Roman" w:cs="Times New Roman"/>
          <w:sz w:val="24"/>
          <w:szCs w:val="24"/>
        </w:rPr>
        <w:t xml:space="preserve"> геол.-минерал. наук / Д. Б. </w:t>
      </w:r>
      <w:proofErr w:type="spellStart"/>
      <w:r w:rsidRPr="00D979BA">
        <w:rPr>
          <w:rFonts w:ascii="Times New Roman" w:hAnsi="Times New Roman" w:cs="Times New Roman"/>
          <w:sz w:val="24"/>
          <w:szCs w:val="24"/>
        </w:rPr>
        <w:t>Тальвирский</w:t>
      </w:r>
      <w:proofErr w:type="spellEnd"/>
      <w:r w:rsidRPr="00D979BA">
        <w:rPr>
          <w:rFonts w:ascii="Times New Roman" w:hAnsi="Times New Roman" w:cs="Times New Roman"/>
          <w:sz w:val="24"/>
          <w:szCs w:val="24"/>
        </w:rPr>
        <w:t xml:space="preserve"> – Новосибирск: </w:t>
      </w:r>
      <w:proofErr w:type="spellStart"/>
      <w:r w:rsidRPr="00D979BA">
        <w:rPr>
          <w:rFonts w:ascii="Times New Roman" w:hAnsi="Times New Roman" w:cs="Times New Roman"/>
          <w:sz w:val="24"/>
          <w:szCs w:val="24"/>
        </w:rPr>
        <w:t>СНИИГГиМС</w:t>
      </w:r>
      <w:proofErr w:type="spellEnd"/>
      <w:r w:rsidRPr="00D979BA">
        <w:rPr>
          <w:rFonts w:ascii="Times New Roman" w:hAnsi="Times New Roman" w:cs="Times New Roman"/>
          <w:sz w:val="24"/>
          <w:szCs w:val="24"/>
        </w:rPr>
        <w:t xml:space="preserve">, 1972. – 57 с. </w:t>
      </w:r>
      <w:r w:rsidRPr="00D979BA">
        <w:rPr>
          <w:rFonts w:ascii="Times New Roman" w:hAnsi="Times New Roman" w:cs="Times New Roman"/>
          <w:sz w:val="24"/>
          <w:szCs w:val="24"/>
          <w:highlight w:val="yellow"/>
        </w:rPr>
        <w:t>– для авторефератов</w:t>
      </w:r>
    </w:p>
    <w:p w:rsidR="00D979BA" w:rsidRDefault="00D979BA" w:rsidP="00D979BA">
      <w:pPr>
        <w:numPr>
          <w:ilvl w:val="0"/>
          <w:numId w:val="1"/>
        </w:numPr>
        <w:spacing w:after="0" w:line="240" w:lineRule="auto"/>
        <w:jc w:val="both"/>
        <w:rPr>
          <w:rFonts w:ascii="Times New Roman" w:hAnsi="Times New Roman" w:cs="Times New Roman"/>
          <w:sz w:val="24"/>
          <w:szCs w:val="24"/>
        </w:rPr>
      </w:pPr>
      <w:r w:rsidRPr="00D979BA">
        <w:rPr>
          <w:rFonts w:ascii="Times New Roman" w:hAnsi="Times New Roman" w:cs="Times New Roman"/>
          <w:sz w:val="24"/>
          <w:szCs w:val="24"/>
        </w:rPr>
        <w:t>Фомин М.А. Дизъюнктивные нарушения в мезозойско-кайнозойском осадочном чехле Енисей-</w:t>
      </w:r>
      <w:proofErr w:type="spellStart"/>
      <w:r w:rsidRPr="00D979BA">
        <w:rPr>
          <w:rFonts w:ascii="Times New Roman" w:hAnsi="Times New Roman" w:cs="Times New Roman"/>
          <w:sz w:val="24"/>
          <w:szCs w:val="24"/>
        </w:rPr>
        <w:t>Хатангского</w:t>
      </w:r>
      <w:proofErr w:type="spellEnd"/>
      <w:r w:rsidRPr="00D979BA">
        <w:rPr>
          <w:rFonts w:ascii="Times New Roman" w:hAnsi="Times New Roman" w:cs="Times New Roman"/>
          <w:sz w:val="24"/>
          <w:szCs w:val="24"/>
        </w:rPr>
        <w:t xml:space="preserve"> регионального прогиба и их влияние на </w:t>
      </w:r>
      <w:proofErr w:type="spellStart"/>
      <w:r w:rsidRPr="00D979BA">
        <w:rPr>
          <w:rFonts w:ascii="Times New Roman" w:hAnsi="Times New Roman" w:cs="Times New Roman"/>
          <w:sz w:val="24"/>
          <w:szCs w:val="24"/>
        </w:rPr>
        <w:t>нефтегазоносность</w:t>
      </w:r>
      <w:proofErr w:type="spellEnd"/>
      <w:r w:rsidRPr="00D979BA">
        <w:rPr>
          <w:rFonts w:ascii="Times New Roman" w:hAnsi="Times New Roman" w:cs="Times New Roman"/>
          <w:sz w:val="24"/>
          <w:szCs w:val="24"/>
        </w:rPr>
        <w:t xml:space="preserve"> / М.А. Фомин // «</w:t>
      </w:r>
      <w:proofErr w:type="spellStart"/>
      <w:r w:rsidRPr="00D979BA">
        <w:rPr>
          <w:rFonts w:ascii="Times New Roman" w:hAnsi="Times New Roman" w:cs="Times New Roman"/>
          <w:sz w:val="24"/>
          <w:szCs w:val="24"/>
        </w:rPr>
        <w:t>Трофимуковские</w:t>
      </w:r>
      <w:proofErr w:type="spellEnd"/>
      <w:r w:rsidRPr="00D979BA">
        <w:rPr>
          <w:rFonts w:ascii="Times New Roman" w:hAnsi="Times New Roman" w:cs="Times New Roman"/>
          <w:sz w:val="24"/>
          <w:szCs w:val="24"/>
        </w:rPr>
        <w:t xml:space="preserve"> чтения молодых </w:t>
      </w:r>
      <w:proofErr w:type="spellStart"/>
      <w:r w:rsidRPr="00D979BA">
        <w:rPr>
          <w:rFonts w:ascii="Times New Roman" w:hAnsi="Times New Roman" w:cs="Times New Roman"/>
          <w:sz w:val="24"/>
          <w:szCs w:val="24"/>
        </w:rPr>
        <w:t>ученых</w:t>
      </w:r>
      <w:proofErr w:type="spellEnd"/>
      <w:r w:rsidRPr="00D979BA">
        <w:rPr>
          <w:rFonts w:ascii="Times New Roman" w:hAnsi="Times New Roman" w:cs="Times New Roman"/>
          <w:sz w:val="24"/>
          <w:szCs w:val="24"/>
        </w:rPr>
        <w:t xml:space="preserve"> 2011». Всероссийская научная конференция молодых </w:t>
      </w:r>
      <w:proofErr w:type="spellStart"/>
      <w:r w:rsidRPr="00D979BA">
        <w:rPr>
          <w:rFonts w:ascii="Times New Roman" w:hAnsi="Times New Roman" w:cs="Times New Roman"/>
          <w:sz w:val="24"/>
          <w:szCs w:val="24"/>
        </w:rPr>
        <w:t>ученых</w:t>
      </w:r>
      <w:proofErr w:type="spellEnd"/>
      <w:r w:rsidRPr="00D979BA">
        <w:rPr>
          <w:rFonts w:ascii="Times New Roman" w:hAnsi="Times New Roman" w:cs="Times New Roman"/>
          <w:sz w:val="24"/>
          <w:szCs w:val="24"/>
        </w:rPr>
        <w:t xml:space="preserve"> (16-23 октября 2011 г.): материалы конференции. – Новосибирск, 2011. – С. 319 – 321. – </w:t>
      </w:r>
      <w:r w:rsidRPr="00D979BA">
        <w:rPr>
          <w:rFonts w:ascii="Times New Roman" w:hAnsi="Times New Roman" w:cs="Times New Roman"/>
          <w:sz w:val="24"/>
          <w:szCs w:val="24"/>
          <w:highlight w:val="yellow"/>
        </w:rPr>
        <w:t>для материалов конференций</w:t>
      </w:r>
    </w:p>
    <w:p w:rsidR="005824F5" w:rsidRDefault="005824F5" w:rsidP="005824F5">
      <w:pPr>
        <w:spacing w:after="0" w:line="240" w:lineRule="auto"/>
        <w:jc w:val="both"/>
        <w:rPr>
          <w:rFonts w:ascii="Times New Roman" w:hAnsi="Times New Roman" w:cs="Times New Roman"/>
          <w:sz w:val="24"/>
          <w:szCs w:val="24"/>
        </w:rPr>
      </w:pPr>
    </w:p>
    <w:sectPr w:rsidR="005824F5" w:rsidSect="00D412FC">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0CAF" w:rsidRDefault="00DF0CAF" w:rsidP="00F07561">
      <w:pPr>
        <w:spacing w:after="0" w:line="240" w:lineRule="auto"/>
      </w:pPr>
      <w:r>
        <w:separator/>
      </w:r>
    </w:p>
  </w:endnote>
  <w:endnote w:type="continuationSeparator" w:id="0">
    <w:p w:rsidR="00DF0CAF" w:rsidRDefault="00DF0CAF" w:rsidP="00F075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0CAF" w:rsidRDefault="00DF0CAF" w:rsidP="00F07561">
      <w:pPr>
        <w:spacing w:after="0" w:line="240" w:lineRule="auto"/>
      </w:pPr>
      <w:r>
        <w:separator/>
      </w:r>
    </w:p>
  </w:footnote>
  <w:footnote w:type="continuationSeparator" w:id="0">
    <w:p w:rsidR="00DF0CAF" w:rsidRDefault="00DF0CAF" w:rsidP="00F07561">
      <w:pPr>
        <w:spacing w:after="0" w:line="240" w:lineRule="auto"/>
      </w:pPr>
      <w:r>
        <w:continuationSeparator/>
      </w:r>
    </w:p>
  </w:footnote>
  <w:footnote w:id="1">
    <w:p w:rsidR="008105BA" w:rsidRPr="008105BA" w:rsidRDefault="008105BA" w:rsidP="008105BA">
      <w:pPr>
        <w:pStyle w:val="a9"/>
        <w:rPr>
          <w:rFonts w:ascii="Times New Roman" w:hAnsi="Times New Roman" w:cs="Times New Roman"/>
          <w:sz w:val="24"/>
          <w:szCs w:val="24"/>
        </w:rPr>
      </w:pPr>
      <w:r w:rsidRPr="008105BA">
        <w:rPr>
          <w:rStyle w:val="ab"/>
          <w:rFonts w:ascii="Times New Roman" w:hAnsi="Times New Roman" w:cs="Times New Roman"/>
          <w:sz w:val="24"/>
          <w:szCs w:val="24"/>
        </w:rPr>
        <w:footnoteRef/>
      </w:r>
      <w:bookmarkStart w:id="0" w:name="_GoBack"/>
      <w:bookmarkEnd w:id="0"/>
      <w:r w:rsidRPr="008105BA">
        <w:rPr>
          <w:rFonts w:ascii="Times New Roman" w:hAnsi="Times New Roman" w:cs="Times New Roman"/>
          <w:sz w:val="24"/>
          <w:szCs w:val="24"/>
        </w:rPr>
        <w:t>© И. И. Иванов, А. А. Александрова, 2023</w:t>
      </w:r>
    </w:p>
    <w:p w:rsidR="008105BA" w:rsidRPr="008105BA" w:rsidRDefault="008105BA" w:rsidP="008105BA">
      <w:pPr>
        <w:pStyle w:val="a9"/>
        <w:rPr>
          <w:rFonts w:ascii="Times New Roman" w:hAnsi="Times New Roman" w:cs="Times New Roman"/>
          <w:sz w:val="24"/>
          <w:szCs w:val="24"/>
        </w:rPr>
      </w:pPr>
      <w:r w:rsidRPr="008105BA">
        <w:rPr>
          <w:rFonts w:ascii="Times New Roman" w:hAnsi="Times New Roman" w:cs="Times New Roman"/>
          <w:sz w:val="24"/>
          <w:szCs w:val="24"/>
        </w:rPr>
        <w:t>Работа выполнена в рамках проекта НИР №… / при финансовой поддержке … (проект № …)</w:t>
      </w:r>
    </w:p>
    <w:p w:rsidR="008105BA" w:rsidRDefault="008105BA">
      <w:pPr>
        <w:pStyle w:val="a9"/>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1A3F4B"/>
    <w:multiLevelType w:val="hybridMultilevel"/>
    <w:tmpl w:val="15942D10"/>
    <w:lvl w:ilvl="0" w:tplc="239EDE06">
      <w:start w:val="1"/>
      <w:numFmt w:val="decimal"/>
      <w:suff w:val="space"/>
      <w:lvlText w:val="%1."/>
      <w:lvlJc w:val="left"/>
      <w:pPr>
        <w:ind w:left="0" w:firstLine="567"/>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1592"/>
    <w:rsid w:val="00022DBA"/>
    <w:rsid w:val="00096642"/>
    <w:rsid w:val="00122093"/>
    <w:rsid w:val="00156326"/>
    <w:rsid w:val="00184C73"/>
    <w:rsid w:val="001B701C"/>
    <w:rsid w:val="00200D43"/>
    <w:rsid w:val="00267DDE"/>
    <w:rsid w:val="002900AD"/>
    <w:rsid w:val="002C2F58"/>
    <w:rsid w:val="0031111A"/>
    <w:rsid w:val="003139E4"/>
    <w:rsid w:val="00323511"/>
    <w:rsid w:val="003457A7"/>
    <w:rsid w:val="00391286"/>
    <w:rsid w:val="003B58E3"/>
    <w:rsid w:val="003C40DA"/>
    <w:rsid w:val="003F0A58"/>
    <w:rsid w:val="00481A03"/>
    <w:rsid w:val="00494CBD"/>
    <w:rsid w:val="00495A75"/>
    <w:rsid w:val="004C54EF"/>
    <w:rsid w:val="004C568F"/>
    <w:rsid w:val="004F5335"/>
    <w:rsid w:val="005375BC"/>
    <w:rsid w:val="00552218"/>
    <w:rsid w:val="005824F5"/>
    <w:rsid w:val="005A39A4"/>
    <w:rsid w:val="005F7CCA"/>
    <w:rsid w:val="006158BD"/>
    <w:rsid w:val="0061684F"/>
    <w:rsid w:val="00687EB0"/>
    <w:rsid w:val="00713D8E"/>
    <w:rsid w:val="00732F7D"/>
    <w:rsid w:val="00746736"/>
    <w:rsid w:val="00770257"/>
    <w:rsid w:val="00770904"/>
    <w:rsid w:val="007D5D22"/>
    <w:rsid w:val="007E46CA"/>
    <w:rsid w:val="008105BA"/>
    <w:rsid w:val="008204B6"/>
    <w:rsid w:val="0083456A"/>
    <w:rsid w:val="0083669C"/>
    <w:rsid w:val="008E170B"/>
    <w:rsid w:val="008F4C19"/>
    <w:rsid w:val="00950B93"/>
    <w:rsid w:val="00A10602"/>
    <w:rsid w:val="00A74B76"/>
    <w:rsid w:val="00A84642"/>
    <w:rsid w:val="00B6205C"/>
    <w:rsid w:val="00B67B97"/>
    <w:rsid w:val="00B82E9E"/>
    <w:rsid w:val="00B970BF"/>
    <w:rsid w:val="00C40E0B"/>
    <w:rsid w:val="00C66F42"/>
    <w:rsid w:val="00CB306F"/>
    <w:rsid w:val="00CB4A55"/>
    <w:rsid w:val="00CD12EA"/>
    <w:rsid w:val="00CE5B0D"/>
    <w:rsid w:val="00D07543"/>
    <w:rsid w:val="00D21C61"/>
    <w:rsid w:val="00D317BE"/>
    <w:rsid w:val="00D412FC"/>
    <w:rsid w:val="00D70496"/>
    <w:rsid w:val="00D979BA"/>
    <w:rsid w:val="00DA2264"/>
    <w:rsid w:val="00DA7479"/>
    <w:rsid w:val="00DC0E5A"/>
    <w:rsid w:val="00DC3168"/>
    <w:rsid w:val="00DD60AE"/>
    <w:rsid w:val="00DF0CAF"/>
    <w:rsid w:val="00E37317"/>
    <w:rsid w:val="00E670D0"/>
    <w:rsid w:val="00E86C43"/>
    <w:rsid w:val="00E91A17"/>
    <w:rsid w:val="00EC234C"/>
    <w:rsid w:val="00F07561"/>
    <w:rsid w:val="00F11592"/>
    <w:rsid w:val="00F264E1"/>
    <w:rsid w:val="00F51DA5"/>
    <w:rsid w:val="00F555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BF454D"/>
  <w15:chartTrackingRefBased/>
  <w15:docId w15:val="{64F236ED-A9B3-474B-9672-3748609B1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111A"/>
    <w:rPr>
      <w:color w:val="808080"/>
    </w:rPr>
  </w:style>
  <w:style w:type="paragraph" w:customStyle="1" w:styleId="Normal11ptjustified">
    <w:name w:val="Normal 11pt justified"/>
    <w:basedOn w:val="a"/>
    <w:rsid w:val="0031111A"/>
    <w:pPr>
      <w:tabs>
        <w:tab w:val="left" w:pos="504"/>
      </w:tabs>
      <w:spacing w:after="0" w:line="240" w:lineRule="auto"/>
      <w:jc w:val="both"/>
    </w:pPr>
    <w:rPr>
      <w:rFonts w:ascii="Times New Roman" w:eastAsia="Times New Roman" w:hAnsi="Times New Roman" w:cs="Times New Roman"/>
      <w:szCs w:val="20"/>
      <w:lang w:val="en-GB"/>
    </w:rPr>
  </w:style>
  <w:style w:type="paragraph" w:styleId="a4">
    <w:name w:val="header"/>
    <w:basedOn w:val="a"/>
    <w:link w:val="a5"/>
    <w:uiPriority w:val="99"/>
    <w:unhideWhenUsed/>
    <w:rsid w:val="00F0756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07561"/>
  </w:style>
  <w:style w:type="paragraph" w:styleId="a6">
    <w:name w:val="footer"/>
    <w:basedOn w:val="a"/>
    <w:link w:val="a7"/>
    <w:uiPriority w:val="99"/>
    <w:unhideWhenUsed/>
    <w:rsid w:val="00F0756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07561"/>
  </w:style>
  <w:style w:type="paragraph" w:styleId="a8">
    <w:name w:val="List Paragraph"/>
    <w:basedOn w:val="a"/>
    <w:uiPriority w:val="34"/>
    <w:qFormat/>
    <w:rsid w:val="00713D8E"/>
    <w:pPr>
      <w:ind w:left="720"/>
      <w:contextualSpacing/>
    </w:pPr>
  </w:style>
  <w:style w:type="paragraph" w:styleId="a9">
    <w:name w:val="footnote text"/>
    <w:basedOn w:val="a"/>
    <w:link w:val="aa"/>
    <w:uiPriority w:val="99"/>
    <w:semiHidden/>
    <w:unhideWhenUsed/>
    <w:rsid w:val="008105BA"/>
    <w:pPr>
      <w:spacing w:after="0" w:line="240" w:lineRule="auto"/>
    </w:pPr>
    <w:rPr>
      <w:sz w:val="20"/>
      <w:szCs w:val="20"/>
    </w:rPr>
  </w:style>
  <w:style w:type="character" w:customStyle="1" w:styleId="aa">
    <w:name w:val="Текст сноски Знак"/>
    <w:basedOn w:val="a0"/>
    <w:link w:val="a9"/>
    <w:uiPriority w:val="99"/>
    <w:semiHidden/>
    <w:rsid w:val="008105BA"/>
    <w:rPr>
      <w:sz w:val="20"/>
      <w:szCs w:val="20"/>
    </w:rPr>
  </w:style>
  <w:style w:type="character" w:styleId="ab">
    <w:name w:val="footnote reference"/>
    <w:basedOn w:val="a0"/>
    <w:uiPriority w:val="99"/>
    <w:semiHidden/>
    <w:unhideWhenUsed/>
    <w:rsid w:val="008105B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C4853382-636A-4069-8DD8-00100E5DD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956</Words>
  <Characters>5452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Мельник Дмитрий Сергеевич</dc:creator>
  <cp:keywords/>
  <dc:description/>
  <cp:lastModifiedBy>Гусева Софья Михайловна</cp:lastModifiedBy>
  <cp:revision>3</cp:revision>
  <dcterms:created xsi:type="dcterms:W3CDTF">2025-01-29T05:34:00Z</dcterms:created>
  <dcterms:modified xsi:type="dcterms:W3CDTF">2025-01-29T05:37:00Z</dcterms:modified>
</cp:coreProperties>
</file>